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5BA66" w14:textId="77777777" w:rsidR="00427142" w:rsidRDefault="008E08D9">
      <w:r w:rsidRPr="008E08D9">
        <w:rPr>
          <w:rFonts w:ascii="Cambria" w:eastAsia="MS Mincho" w:hAnsi="Cambria" w:cs="Times New Roman"/>
          <w:noProof/>
          <w:sz w:val="24"/>
          <w:szCs w:val="24"/>
        </w:rPr>
        <w:drawing>
          <wp:anchor distT="0" distB="0" distL="114300" distR="114300" simplePos="0" relativeHeight="251659264" behindDoc="0" locked="0" layoutInCell="1" allowOverlap="1" wp14:anchorId="48D35693" wp14:editId="6EAD0E4E">
            <wp:simplePos x="0" y="0"/>
            <wp:positionH relativeFrom="margin">
              <wp:posOffset>2184400</wp:posOffset>
            </wp:positionH>
            <wp:positionV relativeFrom="margin">
              <wp:align>top</wp:align>
            </wp:positionV>
            <wp:extent cx="1079500" cy="1047750"/>
            <wp:effectExtent l="0" t="0" r="6350" b="0"/>
            <wp:wrapSquare wrapText="bothSides"/>
            <wp:docPr id="4" name="Picture 4" descr="G:\club logo.jpg"/>
            <wp:cNvGraphicFramePr/>
            <a:graphic xmlns:a="http://schemas.openxmlformats.org/drawingml/2006/main">
              <a:graphicData uri="http://schemas.openxmlformats.org/drawingml/2006/picture">
                <pic:pic xmlns:pic="http://schemas.openxmlformats.org/drawingml/2006/picture">
                  <pic:nvPicPr>
                    <pic:cNvPr id="4" name="Picture 4" descr="G:\club logo.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9500" cy="1047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09CCCCB" w14:textId="77777777" w:rsidR="00427142" w:rsidRDefault="00427142" w:rsidP="00427142"/>
    <w:p w14:paraId="7A697D9B" w14:textId="77777777" w:rsidR="008E08D9" w:rsidRDefault="00427142" w:rsidP="00427142">
      <w:pPr>
        <w:tabs>
          <w:tab w:val="left" w:pos="2710"/>
        </w:tabs>
      </w:pPr>
      <w:r>
        <w:tab/>
      </w:r>
    </w:p>
    <w:p w14:paraId="3C0498CC" w14:textId="77777777" w:rsidR="008E08D9" w:rsidRDefault="008E08D9" w:rsidP="008E08D9"/>
    <w:p w14:paraId="17669CC2" w14:textId="77777777" w:rsidR="0053776A" w:rsidRDefault="008E08D9" w:rsidP="000402AD">
      <w:pPr>
        <w:tabs>
          <w:tab w:val="left" w:pos="1170"/>
        </w:tabs>
      </w:pPr>
      <w:r>
        <w:tab/>
      </w:r>
    </w:p>
    <w:p w14:paraId="56987F5D" w14:textId="0BBE153E" w:rsidR="0053776A" w:rsidRPr="0053776A" w:rsidRDefault="008E08D9" w:rsidP="0053776A">
      <w:pPr>
        <w:tabs>
          <w:tab w:val="left" w:pos="1170"/>
        </w:tabs>
        <w:jc w:val="center"/>
        <w:rPr>
          <w:b/>
          <w:sz w:val="32"/>
          <w:szCs w:val="32"/>
        </w:rPr>
      </w:pPr>
      <w:r w:rsidRPr="0053776A">
        <w:rPr>
          <w:b/>
          <w:sz w:val="32"/>
          <w:szCs w:val="32"/>
        </w:rPr>
        <w:t>PREVEN</w:t>
      </w:r>
      <w:r w:rsidR="00A32A1D">
        <w:rPr>
          <w:b/>
          <w:sz w:val="32"/>
          <w:szCs w:val="32"/>
        </w:rPr>
        <w:t>T</w:t>
      </w:r>
      <w:r w:rsidRPr="0053776A">
        <w:rPr>
          <w:b/>
          <w:sz w:val="32"/>
          <w:szCs w:val="32"/>
        </w:rPr>
        <w:t>ION OF SEXUAL EXPLOITATION AND ABUSE</w:t>
      </w:r>
    </w:p>
    <w:p w14:paraId="335AF82A" w14:textId="77777777" w:rsidR="00950EA8" w:rsidRDefault="0053776A" w:rsidP="0053776A">
      <w:pPr>
        <w:tabs>
          <w:tab w:val="left" w:pos="1170"/>
        </w:tabs>
        <w:jc w:val="center"/>
        <w:rPr>
          <w:b/>
          <w:sz w:val="32"/>
          <w:szCs w:val="32"/>
        </w:rPr>
      </w:pPr>
      <w:r w:rsidRPr="0053776A">
        <w:rPr>
          <w:b/>
          <w:sz w:val="32"/>
          <w:szCs w:val="32"/>
        </w:rPr>
        <w:t>TRAINING</w:t>
      </w:r>
      <w:r w:rsidR="008E08D9" w:rsidRPr="0053776A">
        <w:rPr>
          <w:b/>
          <w:sz w:val="32"/>
          <w:szCs w:val="32"/>
        </w:rPr>
        <w:t xml:space="preserve"> MODULE</w:t>
      </w:r>
    </w:p>
    <w:p w14:paraId="43EF33E1" w14:textId="77777777" w:rsidR="0053776A" w:rsidRPr="0053776A" w:rsidRDefault="0053776A" w:rsidP="0053776A">
      <w:pPr>
        <w:tabs>
          <w:tab w:val="left" w:pos="1170"/>
        </w:tabs>
        <w:jc w:val="center"/>
        <w:rPr>
          <w:b/>
          <w:sz w:val="32"/>
          <w:szCs w:val="32"/>
        </w:rPr>
      </w:pPr>
    </w:p>
    <w:p w14:paraId="4AA629A9" w14:textId="77777777" w:rsidR="00950EA8" w:rsidRPr="0053776A" w:rsidRDefault="00950EA8" w:rsidP="0053776A">
      <w:pPr>
        <w:pStyle w:val="Heading1"/>
        <w:rPr>
          <w:rFonts w:ascii="Arial" w:hAnsi="Arial" w:cs="Arial"/>
          <w:b/>
          <w:sz w:val="24"/>
          <w:szCs w:val="24"/>
        </w:rPr>
      </w:pPr>
      <w:r w:rsidRPr="0053776A">
        <w:rPr>
          <w:rFonts w:ascii="Arial" w:hAnsi="Arial" w:cs="Arial"/>
          <w:b/>
          <w:sz w:val="24"/>
          <w:szCs w:val="24"/>
        </w:rPr>
        <w:t>Definitions of Sexual Exploitation, Abuse and Harassment</w:t>
      </w:r>
    </w:p>
    <w:p w14:paraId="639919F3" w14:textId="77777777" w:rsidR="00652EE8" w:rsidRPr="0053776A" w:rsidRDefault="00652EE8" w:rsidP="0053776A">
      <w:pPr>
        <w:pStyle w:val="Heading2"/>
        <w:rPr>
          <w:rFonts w:ascii="Arial" w:hAnsi="Arial" w:cs="Arial"/>
          <w:b/>
          <w:sz w:val="24"/>
          <w:szCs w:val="24"/>
        </w:rPr>
      </w:pPr>
      <w:r w:rsidRPr="0053776A">
        <w:rPr>
          <w:rFonts w:ascii="Arial" w:hAnsi="Arial" w:cs="Arial"/>
          <w:b/>
          <w:sz w:val="24"/>
          <w:szCs w:val="24"/>
        </w:rPr>
        <w:t xml:space="preserve">Exercise instructions: </w:t>
      </w:r>
    </w:p>
    <w:p w14:paraId="03856C27" w14:textId="77777777" w:rsidR="00652EE8" w:rsidRPr="0053776A" w:rsidRDefault="00652EE8" w:rsidP="00652EE8">
      <w:pPr>
        <w:rPr>
          <w:rFonts w:ascii="Arial" w:hAnsi="Arial" w:cs="Arial"/>
          <w:sz w:val="24"/>
          <w:szCs w:val="24"/>
        </w:rPr>
      </w:pPr>
      <w:r w:rsidRPr="0053776A">
        <w:rPr>
          <w:rFonts w:ascii="Arial" w:hAnsi="Arial" w:cs="Arial"/>
          <w:sz w:val="24"/>
          <w:szCs w:val="24"/>
        </w:rPr>
        <w:t xml:space="preserve">● Discuss the term in your small group. </w:t>
      </w:r>
    </w:p>
    <w:p w14:paraId="3092C4B9" w14:textId="77777777" w:rsidR="00652EE8" w:rsidRPr="0053776A" w:rsidRDefault="00652EE8" w:rsidP="00652EE8">
      <w:pPr>
        <w:rPr>
          <w:rFonts w:ascii="Arial" w:hAnsi="Arial" w:cs="Arial"/>
          <w:sz w:val="24"/>
          <w:szCs w:val="24"/>
        </w:rPr>
      </w:pPr>
      <w:r w:rsidRPr="0053776A">
        <w:rPr>
          <w:rFonts w:ascii="Arial" w:hAnsi="Arial" w:cs="Arial"/>
          <w:sz w:val="24"/>
          <w:szCs w:val="24"/>
        </w:rPr>
        <w:t xml:space="preserve">● Define the term in your own language, to make it more understandable. Use examples. </w:t>
      </w:r>
    </w:p>
    <w:p w14:paraId="0991BBA9" w14:textId="77777777" w:rsidR="00652EE8" w:rsidRPr="0053776A" w:rsidRDefault="00652EE8" w:rsidP="00652EE8">
      <w:pPr>
        <w:rPr>
          <w:rFonts w:ascii="Arial" w:hAnsi="Arial" w:cs="Arial"/>
          <w:sz w:val="24"/>
          <w:szCs w:val="24"/>
        </w:rPr>
      </w:pPr>
      <w:r w:rsidRPr="0053776A">
        <w:rPr>
          <w:rFonts w:ascii="Arial" w:hAnsi="Arial" w:cs="Arial"/>
          <w:sz w:val="24"/>
          <w:szCs w:val="24"/>
        </w:rPr>
        <w:t xml:space="preserve">● Nominate one person to present your definition. </w:t>
      </w:r>
    </w:p>
    <w:p w14:paraId="36D8FCB1" w14:textId="77777777" w:rsidR="00652EE8" w:rsidRPr="0053776A" w:rsidRDefault="00F15DD8" w:rsidP="00652EE8">
      <w:pPr>
        <w:rPr>
          <w:rFonts w:ascii="Arial" w:hAnsi="Arial" w:cs="Arial"/>
          <w:sz w:val="24"/>
          <w:szCs w:val="24"/>
        </w:rPr>
      </w:pPr>
      <w:r w:rsidRPr="0053776A">
        <w:rPr>
          <w:rFonts w:ascii="Arial" w:hAnsi="Arial" w:cs="Arial"/>
          <w:sz w:val="24"/>
          <w:szCs w:val="24"/>
        </w:rPr>
        <w:t>●</w:t>
      </w:r>
      <w:r w:rsidR="00006234" w:rsidRPr="0053776A">
        <w:rPr>
          <w:rFonts w:ascii="Arial" w:hAnsi="Arial" w:cs="Arial"/>
          <w:sz w:val="24"/>
          <w:szCs w:val="24"/>
        </w:rPr>
        <w:t xml:space="preserve"> 1 Hour</w:t>
      </w:r>
      <w:r w:rsidR="00914A55" w:rsidRPr="0053776A">
        <w:rPr>
          <w:rFonts w:ascii="Arial" w:hAnsi="Arial" w:cs="Arial"/>
          <w:sz w:val="24"/>
          <w:szCs w:val="24"/>
        </w:rPr>
        <w:t xml:space="preserve"> session</w:t>
      </w:r>
      <w:r w:rsidR="00652EE8" w:rsidRPr="0053776A">
        <w:rPr>
          <w:rFonts w:ascii="Arial" w:hAnsi="Arial" w:cs="Arial"/>
          <w:sz w:val="24"/>
          <w:szCs w:val="24"/>
        </w:rPr>
        <w:t>.</w:t>
      </w:r>
    </w:p>
    <w:p w14:paraId="3D62D1EA" w14:textId="77777777" w:rsidR="00652EE8" w:rsidRPr="0053776A" w:rsidRDefault="00652EE8" w:rsidP="00652EE8">
      <w:pPr>
        <w:rPr>
          <w:rFonts w:ascii="Arial" w:hAnsi="Arial" w:cs="Arial"/>
          <w:sz w:val="24"/>
          <w:szCs w:val="24"/>
        </w:rPr>
      </w:pPr>
      <w:r w:rsidRPr="0053776A">
        <w:rPr>
          <w:rFonts w:ascii="Arial" w:hAnsi="Arial" w:cs="Arial"/>
          <w:b/>
          <w:sz w:val="24"/>
          <w:szCs w:val="24"/>
        </w:rPr>
        <w:t>Sexual exploitation</w:t>
      </w:r>
      <w:r w:rsidRPr="0053776A">
        <w:rPr>
          <w:rFonts w:ascii="Arial" w:hAnsi="Arial" w:cs="Arial"/>
          <w:sz w:val="24"/>
          <w:szCs w:val="24"/>
        </w:rPr>
        <w:t xml:space="preserve"> means any actual or attempted abuse of position of vulnerability, differential power, or trust, for sexual purposes, including but not limited to, profiting monetarily, socially, or politically from the sexual exploitation of persons of concern.</w:t>
      </w:r>
    </w:p>
    <w:p w14:paraId="131BE004" w14:textId="77777777" w:rsidR="00652EE8" w:rsidRPr="0053776A" w:rsidRDefault="00652EE8" w:rsidP="00652EE8">
      <w:pPr>
        <w:rPr>
          <w:rFonts w:ascii="Arial" w:hAnsi="Arial" w:cs="Arial"/>
          <w:sz w:val="24"/>
          <w:szCs w:val="24"/>
        </w:rPr>
      </w:pPr>
      <w:r w:rsidRPr="0053776A">
        <w:rPr>
          <w:rFonts w:ascii="Arial" w:hAnsi="Arial" w:cs="Arial"/>
          <w:b/>
          <w:sz w:val="24"/>
          <w:szCs w:val="24"/>
        </w:rPr>
        <w:t>Sexual abuse</w:t>
      </w:r>
      <w:r w:rsidRPr="0053776A">
        <w:rPr>
          <w:rFonts w:ascii="Arial" w:hAnsi="Arial" w:cs="Arial"/>
          <w:sz w:val="24"/>
          <w:szCs w:val="24"/>
        </w:rPr>
        <w:t xml:space="preserve"> means the actual or threatened physical intrusion of a sexual nature, whether by force, or under unequal or coercive conditions.</w:t>
      </w:r>
    </w:p>
    <w:p w14:paraId="2F6DC369" w14:textId="2B86CD41" w:rsidR="00652EE8" w:rsidRPr="0053776A" w:rsidRDefault="00652EE8" w:rsidP="00652EE8">
      <w:pPr>
        <w:rPr>
          <w:rFonts w:ascii="Arial" w:hAnsi="Arial" w:cs="Arial"/>
          <w:sz w:val="24"/>
          <w:szCs w:val="24"/>
        </w:rPr>
      </w:pPr>
      <w:r w:rsidRPr="0053776A">
        <w:rPr>
          <w:rFonts w:ascii="Arial" w:hAnsi="Arial" w:cs="Arial"/>
          <w:b/>
          <w:sz w:val="24"/>
          <w:szCs w:val="24"/>
        </w:rPr>
        <w:t>Sexual harassment</w:t>
      </w:r>
      <w:r w:rsidRPr="0053776A">
        <w:rPr>
          <w:rFonts w:ascii="Arial" w:hAnsi="Arial" w:cs="Arial"/>
          <w:sz w:val="24"/>
          <w:szCs w:val="24"/>
        </w:rPr>
        <w:t xml:space="preserve"> is any unwelcome sexual advance, request for sexual favor, verbal or physical conduct or gesture of a sexual nature, or any other behavior of a</w:t>
      </w:r>
      <w:r w:rsidR="000A3D05">
        <w:rPr>
          <w:rFonts w:ascii="Arial" w:hAnsi="Arial" w:cs="Arial"/>
          <w:sz w:val="24"/>
          <w:szCs w:val="24"/>
        </w:rPr>
        <w:t xml:space="preserve"> </w:t>
      </w:r>
      <w:r w:rsidRPr="0053776A">
        <w:rPr>
          <w:rFonts w:ascii="Arial" w:hAnsi="Arial" w:cs="Arial"/>
          <w:sz w:val="24"/>
          <w:szCs w:val="24"/>
        </w:rPr>
        <w:t xml:space="preserve">sexual nature that might reasonably be expected or be perceived to cause offence or humiliation to another. Sexual harassment is particularly serious when it interferes, is made a condition of </w:t>
      </w:r>
      <w:proofErr w:type="gramStart"/>
      <w:r w:rsidRPr="0053776A">
        <w:rPr>
          <w:rFonts w:ascii="Arial" w:hAnsi="Arial" w:cs="Arial"/>
          <w:sz w:val="24"/>
          <w:szCs w:val="24"/>
        </w:rPr>
        <w:t>employment</w:t>
      </w:r>
      <w:proofErr w:type="gramEnd"/>
      <w:r w:rsidRPr="0053776A">
        <w:rPr>
          <w:rFonts w:ascii="Arial" w:hAnsi="Arial" w:cs="Arial"/>
          <w:sz w:val="24"/>
          <w:szCs w:val="24"/>
        </w:rPr>
        <w:t xml:space="preserve"> or creates an intimidating, hostile or offensive environment.</w:t>
      </w:r>
    </w:p>
    <w:p w14:paraId="20EE5156" w14:textId="77777777" w:rsidR="00486C79" w:rsidRPr="0053776A" w:rsidRDefault="00D14A02" w:rsidP="0053776A">
      <w:pPr>
        <w:pStyle w:val="Heading1"/>
        <w:rPr>
          <w:rFonts w:ascii="Arial" w:hAnsi="Arial" w:cs="Arial"/>
          <w:b/>
          <w:sz w:val="24"/>
          <w:szCs w:val="24"/>
        </w:rPr>
      </w:pPr>
      <w:r w:rsidRPr="0053776A">
        <w:rPr>
          <w:rFonts w:ascii="Arial" w:eastAsiaTheme="minorHAnsi" w:hAnsi="Arial" w:cs="Arial"/>
          <w:color w:val="auto"/>
          <w:sz w:val="24"/>
          <w:szCs w:val="24"/>
        </w:rPr>
        <w:t xml:space="preserve"> </w:t>
      </w:r>
      <w:r w:rsidR="005B08F9" w:rsidRPr="0053776A">
        <w:rPr>
          <w:rFonts w:ascii="Arial" w:hAnsi="Arial" w:cs="Arial"/>
          <w:b/>
          <w:sz w:val="24"/>
          <w:szCs w:val="24"/>
        </w:rPr>
        <w:t>SEA Six Core Principles</w:t>
      </w:r>
    </w:p>
    <w:p w14:paraId="71B320F0" w14:textId="77777777" w:rsidR="00486C79" w:rsidRPr="0053776A" w:rsidRDefault="00EE6B8C" w:rsidP="00486C79">
      <w:pPr>
        <w:rPr>
          <w:rFonts w:ascii="Arial" w:hAnsi="Arial" w:cs="Arial"/>
          <w:sz w:val="24"/>
          <w:szCs w:val="24"/>
        </w:rPr>
      </w:pPr>
      <w:r w:rsidRPr="0053776A">
        <w:rPr>
          <w:rFonts w:ascii="Arial" w:hAnsi="Arial" w:cs="Arial"/>
          <w:sz w:val="24"/>
          <w:szCs w:val="24"/>
        </w:rPr>
        <w:t>1.</w:t>
      </w:r>
      <w:r w:rsidR="00BD4E5A" w:rsidRPr="0053776A">
        <w:rPr>
          <w:rFonts w:ascii="Arial" w:hAnsi="Arial" w:cs="Arial"/>
          <w:sz w:val="24"/>
          <w:szCs w:val="24"/>
        </w:rPr>
        <w:t xml:space="preserve"> </w:t>
      </w:r>
      <w:r w:rsidR="00486C79" w:rsidRPr="0053776A">
        <w:rPr>
          <w:rFonts w:ascii="Arial" w:hAnsi="Arial" w:cs="Arial"/>
          <w:sz w:val="24"/>
          <w:szCs w:val="24"/>
        </w:rPr>
        <w:t>Sexual exploitation and abuse by humanitarian workers constitute acts of gross misconduct and are therefore grounds for termination of employment.</w:t>
      </w:r>
    </w:p>
    <w:p w14:paraId="00038915" w14:textId="77777777" w:rsidR="00486C79" w:rsidRPr="0053776A" w:rsidRDefault="00486C79" w:rsidP="00486C79">
      <w:pPr>
        <w:rPr>
          <w:rFonts w:ascii="Arial" w:hAnsi="Arial" w:cs="Arial"/>
          <w:sz w:val="24"/>
          <w:szCs w:val="24"/>
        </w:rPr>
      </w:pPr>
      <w:r w:rsidRPr="0053776A">
        <w:rPr>
          <w:rFonts w:ascii="Arial" w:hAnsi="Arial" w:cs="Arial"/>
          <w:sz w:val="24"/>
          <w:szCs w:val="24"/>
        </w:rPr>
        <w:t xml:space="preserve"> 2. Sexual activity with children (persons under the age of 18) is prohibited regardless of the age of majority or age of consent locally. Mistaken belief regarding the age of a child is not a defense. </w:t>
      </w:r>
    </w:p>
    <w:p w14:paraId="22AEA1B4" w14:textId="77777777" w:rsidR="00486C79" w:rsidRPr="0053776A" w:rsidRDefault="00486C79" w:rsidP="00486C79">
      <w:pPr>
        <w:rPr>
          <w:rFonts w:ascii="Arial" w:hAnsi="Arial" w:cs="Arial"/>
          <w:sz w:val="24"/>
          <w:szCs w:val="24"/>
        </w:rPr>
      </w:pPr>
      <w:r w:rsidRPr="0053776A">
        <w:rPr>
          <w:rFonts w:ascii="Arial" w:hAnsi="Arial" w:cs="Arial"/>
          <w:sz w:val="24"/>
          <w:szCs w:val="24"/>
        </w:rPr>
        <w:lastRenderedPageBreak/>
        <w:t xml:space="preserve">3. Exchange of money, employment, goods, or services for sex, including sexual favors or other forms of humiliating, degrading or exploitative behavior is prohibited. This includes exchange of assistance that is due to beneficiaries. </w:t>
      </w:r>
    </w:p>
    <w:p w14:paraId="207E3D47" w14:textId="77777777" w:rsidR="00CB24C0" w:rsidRPr="0053776A" w:rsidRDefault="00CB24C0" w:rsidP="00486C79">
      <w:pPr>
        <w:rPr>
          <w:rFonts w:ascii="Arial" w:hAnsi="Arial" w:cs="Arial"/>
          <w:sz w:val="24"/>
          <w:szCs w:val="24"/>
        </w:rPr>
      </w:pPr>
    </w:p>
    <w:p w14:paraId="260187A7" w14:textId="77777777" w:rsidR="00486C79" w:rsidRPr="0053776A" w:rsidRDefault="00486C79" w:rsidP="00486C79">
      <w:pPr>
        <w:rPr>
          <w:rFonts w:ascii="Arial" w:hAnsi="Arial" w:cs="Arial"/>
          <w:sz w:val="24"/>
          <w:szCs w:val="24"/>
        </w:rPr>
      </w:pPr>
      <w:r w:rsidRPr="0053776A">
        <w:rPr>
          <w:rFonts w:ascii="Arial" w:hAnsi="Arial" w:cs="Arial"/>
          <w:sz w:val="24"/>
          <w:szCs w:val="24"/>
        </w:rPr>
        <w:t xml:space="preserve">4. Any sexual relationship between those providing humanitarian assistance and protection and a person benefiting from such humanitarian assistance and protection that involves improper use of rank or position is prohibited. Such relationships undermine the credibility and integrity of humanitarian aid work. </w:t>
      </w:r>
    </w:p>
    <w:p w14:paraId="23BDCC00" w14:textId="77777777" w:rsidR="00486C79" w:rsidRPr="0053776A" w:rsidRDefault="00486C79" w:rsidP="00486C79">
      <w:pPr>
        <w:rPr>
          <w:rFonts w:ascii="Arial" w:hAnsi="Arial" w:cs="Arial"/>
          <w:sz w:val="24"/>
          <w:szCs w:val="24"/>
        </w:rPr>
      </w:pPr>
      <w:r w:rsidRPr="0053776A">
        <w:rPr>
          <w:rFonts w:ascii="Arial" w:hAnsi="Arial" w:cs="Arial"/>
          <w:sz w:val="24"/>
          <w:szCs w:val="24"/>
        </w:rPr>
        <w:t xml:space="preserve">5. Where a humanitarian worker develops concerns or suspicions regarding sexual abuse or exploitation by a fellow worker, whether in the same agency or not, he or she must report such concerns via established agency reporting mechanisms. </w:t>
      </w:r>
    </w:p>
    <w:p w14:paraId="4347F248" w14:textId="77777777" w:rsidR="00486C79" w:rsidRPr="0053776A" w:rsidRDefault="00486C79" w:rsidP="00486C79">
      <w:pPr>
        <w:rPr>
          <w:rFonts w:ascii="Arial" w:hAnsi="Arial" w:cs="Arial"/>
          <w:sz w:val="24"/>
          <w:szCs w:val="24"/>
          <w:u w:val="single"/>
        </w:rPr>
      </w:pPr>
      <w:r w:rsidRPr="0053776A">
        <w:rPr>
          <w:rFonts w:ascii="Arial" w:hAnsi="Arial" w:cs="Arial"/>
          <w:sz w:val="24"/>
          <w:szCs w:val="24"/>
        </w:rPr>
        <w:t xml:space="preserve">6. Humanitarian workers are obliged to create and maintain an environment that prevents sexual exploitation and abuse and promotes the implementation of their code of conduct. Managers at all levels have </w:t>
      </w:r>
      <w:proofErr w:type="gramStart"/>
      <w:r w:rsidRPr="0053776A">
        <w:rPr>
          <w:rFonts w:ascii="Arial" w:hAnsi="Arial" w:cs="Arial"/>
          <w:sz w:val="24"/>
          <w:szCs w:val="24"/>
        </w:rPr>
        <w:t>particular responsibilities</w:t>
      </w:r>
      <w:proofErr w:type="gramEnd"/>
      <w:r w:rsidRPr="0053776A">
        <w:rPr>
          <w:rFonts w:ascii="Arial" w:hAnsi="Arial" w:cs="Arial"/>
          <w:sz w:val="24"/>
          <w:szCs w:val="24"/>
        </w:rPr>
        <w:t xml:space="preserve"> to support and develop systems which maintain this environment.</w:t>
      </w:r>
      <w:r w:rsidR="00384F6D" w:rsidRPr="0053776A">
        <w:rPr>
          <w:rFonts w:ascii="Arial" w:hAnsi="Arial" w:cs="Arial"/>
          <w:sz w:val="24"/>
          <w:szCs w:val="24"/>
        </w:rPr>
        <w:t xml:space="preserve"> </w:t>
      </w:r>
    </w:p>
    <w:p w14:paraId="3A2680EC" w14:textId="77777777" w:rsidR="00486C79" w:rsidRPr="0053776A" w:rsidRDefault="00486C79" w:rsidP="0053776A">
      <w:pPr>
        <w:pStyle w:val="Heading1"/>
        <w:rPr>
          <w:rFonts w:ascii="Arial" w:hAnsi="Arial" w:cs="Arial"/>
          <w:b/>
          <w:sz w:val="24"/>
          <w:szCs w:val="24"/>
        </w:rPr>
      </w:pPr>
      <w:r w:rsidRPr="0053776A">
        <w:rPr>
          <w:rFonts w:ascii="Arial" w:hAnsi="Arial" w:cs="Arial"/>
          <w:b/>
          <w:sz w:val="24"/>
          <w:szCs w:val="24"/>
        </w:rPr>
        <w:t>Who Holds the Power?</w:t>
      </w:r>
    </w:p>
    <w:p w14:paraId="722CA7E9" w14:textId="77777777" w:rsidR="00486C79" w:rsidRPr="0053776A" w:rsidRDefault="00486C79" w:rsidP="0053776A">
      <w:pPr>
        <w:pStyle w:val="Heading2"/>
        <w:rPr>
          <w:rFonts w:ascii="Arial" w:hAnsi="Arial" w:cs="Arial"/>
          <w:b/>
          <w:sz w:val="24"/>
          <w:szCs w:val="24"/>
        </w:rPr>
      </w:pPr>
      <w:r w:rsidRPr="0053776A">
        <w:rPr>
          <w:rFonts w:ascii="Arial" w:hAnsi="Arial" w:cs="Arial"/>
          <w:b/>
          <w:sz w:val="24"/>
          <w:szCs w:val="24"/>
        </w:rPr>
        <w:t xml:space="preserve"> Instructions: </w:t>
      </w:r>
    </w:p>
    <w:p w14:paraId="36328F1B" w14:textId="77777777" w:rsidR="00486C79" w:rsidRPr="0053776A" w:rsidRDefault="00486C79" w:rsidP="00486C79">
      <w:pPr>
        <w:rPr>
          <w:rFonts w:ascii="Arial" w:hAnsi="Arial" w:cs="Arial"/>
          <w:sz w:val="24"/>
          <w:szCs w:val="24"/>
        </w:rPr>
      </w:pPr>
      <w:r w:rsidRPr="0053776A">
        <w:rPr>
          <w:rFonts w:ascii="Arial" w:hAnsi="Arial" w:cs="Arial"/>
          <w:sz w:val="24"/>
          <w:szCs w:val="24"/>
        </w:rPr>
        <w:t>You have 5 minutes to discuss your answers to the question below for your assigned scenario.</w:t>
      </w:r>
      <w:r w:rsidR="00BD4E5A" w:rsidRPr="0053776A">
        <w:rPr>
          <w:rFonts w:ascii="Arial" w:hAnsi="Arial" w:cs="Arial"/>
          <w:sz w:val="24"/>
          <w:szCs w:val="24"/>
        </w:rPr>
        <w:t xml:space="preserve"> </w:t>
      </w:r>
      <w:r w:rsidRPr="0053776A">
        <w:rPr>
          <w:rFonts w:ascii="Arial" w:hAnsi="Arial" w:cs="Arial"/>
          <w:sz w:val="24"/>
          <w:szCs w:val="24"/>
        </w:rPr>
        <w:t xml:space="preserve">Your small group should only discuss one scenario, not all five. Be sure to explain your thinking carefully. After your small group discussion time, each group will have two minutes to present their scenario and answers to the larger group. You may want to identify a representative to present, but all members of the group are welcome to add comments. </w:t>
      </w:r>
    </w:p>
    <w:p w14:paraId="4CA8C338" w14:textId="77777777" w:rsidR="00486C79" w:rsidRPr="0053776A" w:rsidRDefault="00486C79" w:rsidP="0053776A">
      <w:pPr>
        <w:pStyle w:val="Heading2"/>
        <w:rPr>
          <w:rFonts w:ascii="Arial" w:hAnsi="Arial" w:cs="Arial"/>
          <w:b/>
          <w:sz w:val="24"/>
          <w:szCs w:val="24"/>
        </w:rPr>
      </w:pPr>
      <w:r w:rsidRPr="0053776A">
        <w:rPr>
          <w:rFonts w:ascii="Arial" w:hAnsi="Arial" w:cs="Arial"/>
          <w:b/>
          <w:sz w:val="24"/>
          <w:szCs w:val="24"/>
        </w:rPr>
        <w:t xml:space="preserve">Discussion Question: </w:t>
      </w:r>
    </w:p>
    <w:p w14:paraId="01560EF8" w14:textId="77777777" w:rsidR="000402AD" w:rsidRPr="0053776A" w:rsidRDefault="00486C79" w:rsidP="00486C79">
      <w:pPr>
        <w:rPr>
          <w:rFonts w:ascii="Arial" w:hAnsi="Arial" w:cs="Arial"/>
          <w:sz w:val="24"/>
          <w:szCs w:val="24"/>
        </w:rPr>
      </w:pPr>
      <w:r w:rsidRPr="0053776A">
        <w:rPr>
          <w:rFonts w:ascii="Arial" w:hAnsi="Arial" w:cs="Arial"/>
          <w:sz w:val="24"/>
          <w:szCs w:val="24"/>
        </w:rPr>
        <w:t xml:space="preserve">Who holds the power in this scenario? </w:t>
      </w:r>
    </w:p>
    <w:p w14:paraId="5D88E87B" w14:textId="77777777" w:rsidR="00486C79" w:rsidRPr="0053776A" w:rsidRDefault="00486C79" w:rsidP="00486C79">
      <w:pPr>
        <w:rPr>
          <w:rFonts w:ascii="Arial" w:hAnsi="Arial" w:cs="Arial"/>
          <w:sz w:val="24"/>
          <w:szCs w:val="24"/>
        </w:rPr>
      </w:pPr>
      <w:r w:rsidRPr="0053776A">
        <w:rPr>
          <w:rFonts w:ascii="Arial" w:hAnsi="Arial" w:cs="Arial"/>
          <w:b/>
          <w:sz w:val="24"/>
          <w:szCs w:val="24"/>
        </w:rPr>
        <w:t>Scenario A</w:t>
      </w:r>
      <w:r w:rsidRPr="0053776A">
        <w:rPr>
          <w:rFonts w:ascii="Arial" w:hAnsi="Arial" w:cs="Arial"/>
          <w:sz w:val="24"/>
          <w:szCs w:val="24"/>
        </w:rPr>
        <w:t xml:space="preserve">: A female UN international staff member is discussing </w:t>
      </w:r>
      <w:proofErr w:type="gramStart"/>
      <w:r w:rsidRPr="0053776A">
        <w:rPr>
          <w:rFonts w:ascii="Arial" w:hAnsi="Arial" w:cs="Arial"/>
          <w:sz w:val="24"/>
          <w:szCs w:val="24"/>
        </w:rPr>
        <w:t>a</w:t>
      </w:r>
      <w:proofErr w:type="gramEnd"/>
      <w:r w:rsidRPr="0053776A">
        <w:rPr>
          <w:rFonts w:ascii="Arial" w:hAnsi="Arial" w:cs="Arial"/>
          <w:sz w:val="24"/>
          <w:szCs w:val="24"/>
        </w:rPr>
        <w:t xml:space="preserve"> UN-funded project with a local male NGO worker during a visit to the NGO office. </w:t>
      </w:r>
    </w:p>
    <w:p w14:paraId="684B8CDA" w14:textId="77777777" w:rsidR="00486C79" w:rsidRPr="0053776A" w:rsidRDefault="00486C79" w:rsidP="00486C79">
      <w:pPr>
        <w:rPr>
          <w:rFonts w:ascii="Arial" w:hAnsi="Arial" w:cs="Arial"/>
          <w:sz w:val="24"/>
          <w:szCs w:val="24"/>
        </w:rPr>
      </w:pPr>
      <w:r w:rsidRPr="0053776A">
        <w:rPr>
          <w:rFonts w:ascii="Arial" w:hAnsi="Arial" w:cs="Arial"/>
          <w:b/>
          <w:sz w:val="24"/>
          <w:szCs w:val="24"/>
        </w:rPr>
        <w:t>Scenario B</w:t>
      </w:r>
      <w:r w:rsidRPr="0053776A">
        <w:rPr>
          <w:rFonts w:ascii="Arial" w:hAnsi="Arial" w:cs="Arial"/>
          <w:sz w:val="24"/>
          <w:szCs w:val="24"/>
        </w:rPr>
        <w:t xml:space="preserve">: An older man is a driver for the NGO agency and a younger female is a program officer. They are both present in the community while a team is assessing potential beneficiaries. </w:t>
      </w:r>
    </w:p>
    <w:p w14:paraId="35676827" w14:textId="77777777" w:rsidR="00486C79" w:rsidRPr="0053776A" w:rsidRDefault="00486C79" w:rsidP="00486C79">
      <w:pPr>
        <w:rPr>
          <w:rFonts w:ascii="Arial" w:hAnsi="Arial" w:cs="Arial"/>
          <w:sz w:val="24"/>
          <w:szCs w:val="24"/>
        </w:rPr>
      </w:pPr>
      <w:r w:rsidRPr="0053776A">
        <w:rPr>
          <w:rFonts w:ascii="Arial" w:hAnsi="Arial" w:cs="Arial"/>
          <w:b/>
          <w:sz w:val="24"/>
          <w:szCs w:val="24"/>
        </w:rPr>
        <w:t>Scenario C</w:t>
      </w:r>
      <w:r w:rsidRPr="0053776A">
        <w:rPr>
          <w:rFonts w:ascii="Arial" w:hAnsi="Arial" w:cs="Arial"/>
          <w:sz w:val="24"/>
          <w:szCs w:val="24"/>
        </w:rPr>
        <w:t xml:space="preserve">: A male village leader meets with a disabled farmer who walks with a cane about potential benefits available from an NGO program. The disabled farmer has two adolescent daughters, 15 and 16, who are considered of marrying age in the village, even though the legal age of marriage under the law is 18. </w:t>
      </w:r>
    </w:p>
    <w:p w14:paraId="5B137BA7" w14:textId="77777777" w:rsidR="00486C79" w:rsidRPr="0053776A" w:rsidRDefault="00486C79" w:rsidP="00486C79">
      <w:pPr>
        <w:rPr>
          <w:rFonts w:ascii="Arial" w:hAnsi="Arial" w:cs="Arial"/>
          <w:sz w:val="24"/>
          <w:szCs w:val="24"/>
        </w:rPr>
      </w:pPr>
      <w:r w:rsidRPr="0053776A">
        <w:rPr>
          <w:rFonts w:ascii="Arial" w:hAnsi="Arial" w:cs="Arial"/>
          <w:b/>
          <w:sz w:val="24"/>
          <w:szCs w:val="24"/>
        </w:rPr>
        <w:t>Scenario D</w:t>
      </w:r>
      <w:r w:rsidRPr="0053776A">
        <w:rPr>
          <w:rFonts w:ascii="Arial" w:hAnsi="Arial" w:cs="Arial"/>
          <w:sz w:val="24"/>
          <w:szCs w:val="24"/>
        </w:rPr>
        <w:t xml:space="preserve">: A male NGO short-term worker is helping in the local community collecting survey responses about beneficiaries’ satisfaction with the program activities. </w:t>
      </w:r>
    </w:p>
    <w:p w14:paraId="157BAD8E" w14:textId="77777777" w:rsidR="00486C79" w:rsidRPr="0053776A" w:rsidRDefault="00486C79" w:rsidP="00486C79">
      <w:pPr>
        <w:rPr>
          <w:rFonts w:ascii="Arial" w:hAnsi="Arial" w:cs="Arial"/>
          <w:sz w:val="24"/>
          <w:szCs w:val="24"/>
        </w:rPr>
      </w:pPr>
      <w:r w:rsidRPr="0053776A">
        <w:rPr>
          <w:rFonts w:ascii="Arial" w:hAnsi="Arial" w:cs="Arial"/>
          <w:b/>
          <w:sz w:val="24"/>
          <w:szCs w:val="24"/>
        </w:rPr>
        <w:lastRenderedPageBreak/>
        <w:t>Scenario E</w:t>
      </w:r>
      <w:r w:rsidRPr="0053776A">
        <w:rPr>
          <w:rFonts w:ascii="Arial" w:hAnsi="Arial" w:cs="Arial"/>
          <w:sz w:val="24"/>
          <w:szCs w:val="24"/>
        </w:rPr>
        <w:t>: A male NGO program officer is presenting in a community meeting and stating that the NGO is looking to hire people for short-term positions. He shares that they are especially looking for women who will work with other local women.</w:t>
      </w:r>
    </w:p>
    <w:p w14:paraId="44BDEC0A" w14:textId="77777777" w:rsidR="000402AD" w:rsidRPr="0053776A" w:rsidRDefault="000402AD" w:rsidP="000402AD">
      <w:pPr>
        <w:pStyle w:val="Heading2"/>
        <w:rPr>
          <w:rFonts w:ascii="Arial" w:hAnsi="Arial" w:cs="Arial"/>
          <w:sz w:val="24"/>
          <w:szCs w:val="24"/>
        </w:rPr>
      </w:pPr>
      <w:r w:rsidRPr="0053776A">
        <w:rPr>
          <w:rStyle w:val="Heading1Char"/>
          <w:rFonts w:ascii="Arial" w:hAnsi="Arial" w:cs="Arial"/>
          <w:b/>
          <w:sz w:val="24"/>
          <w:szCs w:val="24"/>
        </w:rPr>
        <w:t>Impacts of Sexual Exploitation and Abuse on each of the following groups</w:t>
      </w:r>
      <w:r w:rsidRPr="0053776A">
        <w:rPr>
          <w:rFonts w:ascii="Arial" w:hAnsi="Arial" w:cs="Arial"/>
          <w:sz w:val="24"/>
          <w:szCs w:val="24"/>
        </w:rPr>
        <w:t>.</w:t>
      </w:r>
    </w:p>
    <w:p w14:paraId="4515121A" w14:textId="77777777" w:rsidR="000402AD" w:rsidRPr="0053776A" w:rsidRDefault="0053776A" w:rsidP="0053776A">
      <w:pPr>
        <w:pStyle w:val="Heading2"/>
        <w:rPr>
          <w:rFonts w:ascii="Arial" w:hAnsi="Arial" w:cs="Arial"/>
          <w:sz w:val="24"/>
          <w:szCs w:val="24"/>
        </w:rPr>
      </w:pPr>
      <w:r w:rsidRPr="0053776A">
        <w:rPr>
          <w:rFonts w:ascii="Arial" w:hAnsi="Arial" w:cs="Arial"/>
          <w:sz w:val="24"/>
          <w:szCs w:val="24"/>
        </w:rPr>
        <w:t>Adult victims/survivors</w:t>
      </w:r>
    </w:p>
    <w:p w14:paraId="54643A73" w14:textId="77777777" w:rsidR="000402AD" w:rsidRPr="0053776A" w:rsidRDefault="000402AD" w:rsidP="000402AD">
      <w:pPr>
        <w:rPr>
          <w:rFonts w:ascii="Arial" w:hAnsi="Arial" w:cs="Arial"/>
          <w:sz w:val="24"/>
          <w:szCs w:val="24"/>
        </w:rPr>
      </w:pPr>
      <w:r w:rsidRPr="0053776A">
        <w:rPr>
          <w:rFonts w:ascii="Arial" w:hAnsi="Arial" w:cs="Arial"/>
          <w:sz w:val="24"/>
          <w:szCs w:val="24"/>
        </w:rPr>
        <w:t>Distress</w:t>
      </w:r>
    </w:p>
    <w:p w14:paraId="242320CD" w14:textId="77777777" w:rsidR="000402AD" w:rsidRPr="0053776A" w:rsidRDefault="000402AD" w:rsidP="000402AD">
      <w:pPr>
        <w:rPr>
          <w:rFonts w:ascii="Arial" w:hAnsi="Arial" w:cs="Arial"/>
          <w:sz w:val="24"/>
          <w:szCs w:val="24"/>
        </w:rPr>
      </w:pPr>
      <w:r w:rsidRPr="0053776A">
        <w:rPr>
          <w:rFonts w:ascii="Arial" w:hAnsi="Arial" w:cs="Arial"/>
          <w:sz w:val="24"/>
          <w:szCs w:val="24"/>
        </w:rPr>
        <w:t>Fear</w:t>
      </w:r>
    </w:p>
    <w:p w14:paraId="72AE15D6" w14:textId="77777777" w:rsidR="000402AD" w:rsidRPr="0053776A" w:rsidRDefault="000402AD" w:rsidP="000402AD">
      <w:pPr>
        <w:rPr>
          <w:rFonts w:ascii="Arial" w:hAnsi="Arial" w:cs="Arial"/>
          <w:sz w:val="24"/>
          <w:szCs w:val="24"/>
        </w:rPr>
      </w:pPr>
      <w:r w:rsidRPr="0053776A">
        <w:rPr>
          <w:rFonts w:ascii="Arial" w:hAnsi="Arial" w:cs="Arial"/>
          <w:sz w:val="24"/>
          <w:szCs w:val="24"/>
        </w:rPr>
        <w:t>Embarrassment</w:t>
      </w:r>
    </w:p>
    <w:p w14:paraId="1B88A9E1" w14:textId="77777777" w:rsidR="000402AD" w:rsidRPr="0053776A" w:rsidRDefault="000402AD" w:rsidP="000402AD">
      <w:pPr>
        <w:rPr>
          <w:rFonts w:ascii="Arial" w:hAnsi="Arial" w:cs="Arial"/>
          <w:sz w:val="24"/>
          <w:szCs w:val="24"/>
        </w:rPr>
      </w:pPr>
      <w:r w:rsidRPr="0053776A">
        <w:rPr>
          <w:rFonts w:ascii="Arial" w:hAnsi="Arial" w:cs="Arial"/>
          <w:sz w:val="24"/>
          <w:szCs w:val="24"/>
        </w:rPr>
        <w:t>Concern about reputation</w:t>
      </w:r>
    </w:p>
    <w:p w14:paraId="64E9EF62" w14:textId="77777777" w:rsidR="000402AD" w:rsidRPr="0053776A" w:rsidRDefault="000402AD" w:rsidP="000402AD">
      <w:pPr>
        <w:rPr>
          <w:rFonts w:ascii="Arial" w:hAnsi="Arial" w:cs="Arial"/>
          <w:sz w:val="24"/>
          <w:szCs w:val="24"/>
        </w:rPr>
      </w:pPr>
      <w:r w:rsidRPr="0053776A">
        <w:rPr>
          <w:rFonts w:ascii="Arial" w:hAnsi="Arial" w:cs="Arial"/>
          <w:sz w:val="24"/>
          <w:szCs w:val="24"/>
        </w:rPr>
        <w:t>Fear of reprisal from colleagues</w:t>
      </w:r>
    </w:p>
    <w:p w14:paraId="7D9169D9" w14:textId="77777777" w:rsidR="000402AD" w:rsidRPr="0053776A" w:rsidRDefault="000402AD" w:rsidP="000402AD">
      <w:pPr>
        <w:rPr>
          <w:rFonts w:ascii="Arial" w:hAnsi="Arial" w:cs="Arial"/>
          <w:sz w:val="24"/>
          <w:szCs w:val="24"/>
        </w:rPr>
      </w:pPr>
      <w:r w:rsidRPr="0053776A">
        <w:rPr>
          <w:rFonts w:ascii="Arial" w:hAnsi="Arial" w:cs="Arial"/>
          <w:sz w:val="24"/>
          <w:szCs w:val="24"/>
        </w:rPr>
        <w:t>Seen as a troublemaker</w:t>
      </w:r>
    </w:p>
    <w:p w14:paraId="4E96B593" w14:textId="77777777" w:rsidR="000402AD" w:rsidRPr="0053776A" w:rsidRDefault="000402AD" w:rsidP="000402AD">
      <w:pPr>
        <w:rPr>
          <w:rFonts w:ascii="Arial" w:hAnsi="Arial" w:cs="Arial"/>
          <w:sz w:val="24"/>
          <w:szCs w:val="24"/>
        </w:rPr>
      </w:pPr>
      <w:r w:rsidRPr="0053776A">
        <w:rPr>
          <w:rFonts w:ascii="Arial" w:hAnsi="Arial" w:cs="Arial"/>
          <w:sz w:val="24"/>
          <w:szCs w:val="24"/>
        </w:rPr>
        <w:t>Stigma</w:t>
      </w:r>
    </w:p>
    <w:p w14:paraId="06C0991B" w14:textId="77777777" w:rsidR="000402AD" w:rsidRPr="0053776A" w:rsidRDefault="000402AD" w:rsidP="000402AD">
      <w:pPr>
        <w:rPr>
          <w:rFonts w:ascii="Arial" w:hAnsi="Arial" w:cs="Arial"/>
          <w:sz w:val="24"/>
          <w:szCs w:val="24"/>
        </w:rPr>
      </w:pPr>
      <w:r w:rsidRPr="0053776A">
        <w:rPr>
          <w:rFonts w:ascii="Arial" w:hAnsi="Arial" w:cs="Arial"/>
          <w:sz w:val="24"/>
          <w:szCs w:val="24"/>
        </w:rPr>
        <w:t>Safety concerns</w:t>
      </w:r>
    </w:p>
    <w:p w14:paraId="25BE45FA" w14:textId="77777777" w:rsidR="000402AD" w:rsidRPr="0053776A" w:rsidRDefault="000402AD" w:rsidP="000402AD">
      <w:pPr>
        <w:rPr>
          <w:rFonts w:ascii="Arial" w:hAnsi="Arial" w:cs="Arial"/>
          <w:sz w:val="24"/>
          <w:szCs w:val="24"/>
        </w:rPr>
      </w:pPr>
      <w:r w:rsidRPr="0053776A">
        <w:rPr>
          <w:rFonts w:ascii="Arial" w:hAnsi="Arial" w:cs="Arial"/>
          <w:sz w:val="24"/>
          <w:szCs w:val="24"/>
        </w:rPr>
        <w:t>Family impact</w:t>
      </w:r>
    </w:p>
    <w:p w14:paraId="0F8F3EE5" w14:textId="77777777" w:rsidR="000402AD" w:rsidRPr="0053776A" w:rsidRDefault="000402AD" w:rsidP="000402AD">
      <w:pPr>
        <w:rPr>
          <w:rFonts w:ascii="Arial" w:hAnsi="Arial" w:cs="Arial"/>
          <w:sz w:val="24"/>
          <w:szCs w:val="24"/>
        </w:rPr>
      </w:pPr>
      <w:r w:rsidRPr="0053776A">
        <w:rPr>
          <w:rFonts w:ascii="Arial" w:hAnsi="Arial" w:cs="Arial"/>
          <w:sz w:val="24"/>
          <w:szCs w:val="24"/>
        </w:rPr>
        <w:t>People not believing them</w:t>
      </w:r>
    </w:p>
    <w:p w14:paraId="056C9E14" w14:textId="77777777" w:rsidR="000402AD" w:rsidRPr="0053776A" w:rsidRDefault="000402AD" w:rsidP="000402AD">
      <w:pPr>
        <w:rPr>
          <w:rFonts w:ascii="Arial" w:hAnsi="Arial" w:cs="Arial"/>
          <w:sz w:val="24"/>
          <w:szCs w:val="24"/>
        </w:rPr>
      </w:pPr>
      <w:r w:rsidRPr="0053776A">
        <w:rPr>
          <w:rFonts w:ascii="Arial" w:hAnsi="Arial" w:cs="Arial"/>
          <w:sz w:val="24"/>
          <w:szCs w:val="24"/>
        </w:rPr>
        <w:t>Harm to health, psycho-social concerns</w:t>
      </w:r>
    </w:p>
    <w:p w14:paraId="32F9124C" w14:textId="77777777" w:rsidR="000402AD" w:rsidRPr="0053776A" w:rsidRDefault="000402AD" w:rsidP="000402AD">
      <w:pPr>
        <w:rPr>
          <w:rFonts w:ascii="Arial" w:hAnsi="Arial" w:cs="Arial"/>
          <w:sz w:val="24"/>
          <w:szCs w:val="24"/>
        </w:rPr>
      </w:pPr>
      <w:r w:rsidRPr="0053776A">
        <w:rPr>
          <w:rFonts w:ascii="Arial" w:hAnsi="Arial" w:cs="Arial"/>
          <w:sz w:val="24"/>
          <w:szCs w:val="24"/>
        </w:rPr>
        <w:t>Emotional stress and strain</w:t>
      </w:r>
    </w:p>
    <w:p w14:paraId="183FCDD2" w14:textId="77777777" w:rsidR="000402AD" w:rsidRPr="0053776A" w:rsidRDefault="000402AD" w:rsidP="000402AD">
      <w:pPr>
        <w:rPr>
          <w:rFonts w:ascii="Arial" w:hAnsi="Arial" w:cs="Arial"/>
          <w:sz w:val="24"/>
          <w:szCs w:val="24"/>
        </w:rPr>
      </w:pPr>
      <w:r w:rsidRPr="0053776A">
        <w:rPr>
          <w:rFonts w:ascii="Arial" w:hAnsi="Arial" w:cs="Arial"/>
          <w:sz w:val="24"/>
          <w:szCs w:val="24"/>
        </w:rPr>
        <w:t>Loss of trust</w:t>
      </w:r>
    </w:p>
    <w:p w14:paraId="62C7AD74" w14:textId="77777777" w:rsidR="000402AD" w:rsidRPr="0053776A" w:rsidRDefault="000402AD" w:rsidP="000402AD">
      <w:pPr>
        <w:rPr>
          <w:rFonts w:ascii="Arial" w:hAnsi="Arial" w:cs="Arial"/>
          <w:sz w:val="24"/>
          <w:szCs w:val="24"/>
        </w:rPr>
      </w:pPr>
      <w:r w:rsidRPr="0053776A">
        <w:rPr>
          <w:rFonts w:ascii="Arial" w:hAnsi="Arial" w:cs="Arial"/>
          <w:sz w:val="24"/>
          <w:szCs w:val="24"/>
        </w:rPr>
        <w:t>Fear of losing job</w:t>
      </w:r>
    </w:p>
    <w:p w14:paraId="215635E0" w14:textId="77777777" w:rsidR="000402AD" w:rsidRPr="0053776A" w:rsidRDefault="000402AD" w:rsidP="000402AD">
      <w:pPr>
        <w:rPr>
          <w:rFonts w:ascii="Arial" w:hAnsi="Arial" w:cs="Arial"/>
          <w:sz w:val="24"/>
          <w:szCs w:val="24"/>
        </w:rPr>
      </w:pPr>
      <w:r w:rsidRPr="0053776A">
        <w:rPr>
          <w:rFonts w:ascii="Arial" w:hAnsi="Arial" w:cs="Arial"/>
          <w:sz w:val="24"/>
          <w:szCs w:val="24"/>
        </w:rPr>
        <w:t>Threats</w:t>
      </w:r>
    </w:p>
    <w:p w14:paraId="035D9A16" w14:textId="77777777" w:rsidR="00AD5A53" w:rsidRPr="0053776A" w:rsidRDefault="000402AD" w:rsidP="000402AD">
      <w:pPr>
        <w:rPr>
          <w:rFonts w:ascii="Arial" w:hAnsi="Arial" w:cs="Arial"/>
          <w:sz w:val="24"/>
          <w:szCs w:val="24"/>
        </w:rPr>
      </w:pPr>
      <w:r w:rsidRPr="0053776A">
        <w:rPr>
          <w:rFonts w:ascii="Arial" w:hAnsi="Arial" w:cs="Arial"/>
          <w:sz w:val="24"/>
          <w:szCs w:val="24"/>
        </w:rPr>
        <w:t>Colleagues suspicious of them</w:t>
      </w:r>
    </w:p>
    <w:p w14:paraId="38ECEAF3" w14:textId="77777777" w:rsidR="00AD5A53" w:rsidRPr="0053776A" w:rsidRDefault="0053776A" w:rsidP="0053776A">
      <w:pPr>
        <w:pStyle w:val="Heading1"/>
        <w:rPr>
          <w:rFonts w:ascii="Arial" w:hAnsi="Arial" w:cs="Arial"/>
          <w:b/>
          <w:sz w:val="24"/>
          <w:szCs w:val="24"/>
        </w:rPr>
      </w:pPr>
      <w:r w:rsidRPr="0053776A">
        <w:rPr>
          <w:rFonts w:ascii="Arial" w:hAnsi="Arial" w:cs="Arial"/>
          <w:b/>
          <w:sz w:val="24"/>
          <w:szCs w:val="24"/>
        </w:rPr>
        <w:t>Child victim/survivors</w:t>
      </w:r>
    </w:p>
    <w:p w14:paraId="73FE4584" w14:textId="77777777" w:rsidR="00AD5A53" w:rsidRPr="0053776A" w:rsidRDefault="00AD5A53" w:rsidP="00AD5A53">
      <w:pPr>
        <w:rPr>
          <w:rFonts w:ascii="Arial" w:hAnsi="Arial" w:cs="Arial"/>
          <w:sz w:val="24"/>
          <w:szCs w:val="24"/>
        </w:rPr>
      </w:pPr>
      <w:r w:rsidRPr="0053776A">
        <w:rPr>
          <w:rFonts w:ascii="Arial" w:hAnsi="Arial" w:cs="Arial"/>
          <w:sz w:val="24"/>
          <w:szCs w:val="24"/>
        </w:rPr>
        <w:t>Negative effects on development and health</w:t>
      </w:r>
    </w:p>
    <w:p w14:paraId="7CBDBF9A" w14:textId="77777777" w:rsidR="00AD5A53" w:rsidRPr="0053776A" w:rsidRDefault="00AD5A53" w:rsidP="00AD5A53">
      <w:pPr>
        <w:rPr>
          <w:rFonts w:ascii="Arial" w:hAnsi="Arial" w:cs="Arial"/>
          <w:sz w:val="24"/>
          <w:szCs w:val="24"/>
        </w:rPr>
      </w:pPr>
      <w:r w:rsidRPr="0053776A">
        <w:rPr>
          <w:rFonts w:ascii="Arial" w:hAnsi="Arial" w:cs="Arial"/>
          <w:sz w:val="24"/>
          <w:szCs w:val="24"/>
        </w:rPr>
        <w:t>Psychological harm</w:t>
      </w:r>
    </w:p>
    <w:p w14:paraId="166C7175" w14:textId="77777777" w:rsidR="00AD5A53" w:rsidRPr="0053776A" w:rsidRDefault="00AD5A53" w:rsidP="00AD5A53">
      <w:pPr>
        <w:rPr>
          <w:rFonts w:ascii="Arial" w:hAnsi="Arial" w:cs="Arial"/>
          <w:sz w:val="24"/>
          <w:szCs w:val="24"/>
        </w:rPr>
      </w:pPr>
      <w:r w:rsidRPr="0053776A">
        <w:rPr>
          <w:rFonts w:ascii="Arial" w:hAnsi="Arial" w:cs="Arial"/>
          <w:sz w:val="24"/>
          <w:szCs w:val="24"/>
        </w:rPr>
        <w:t>Emotional repercussions</w:t>
      </w:r>
    </w:p>
    <w:p w14:paraId="59494861" w14:textId="77777777" w:rsidR="00AD5A53" w:rsidRPr="0053776A" w:rsidRDefault="00AD5A53" w:rsidP="00AD5A53">
      <w:pPr>
        <w:rPr>
          <w:rFonts w:ascii="Arial" w:hAnsi="Arial" w:cs="Arial"/>
          <w:sz w:val="24"/>
          <w:szCs w:val="24"/>
        </w:rPr>
      </w:pPr>
      <w:r w:rsidRPr="0053776A">
        <w:rPr>
          <w:rFonts w:ascii="Arial" w:hAnsi="Arial" w:cs="Arial"/>
          <w:sz w:val="24"/>
          <w:szCs w:val="24"/>
        </w:rPr>
        <w:t>Negative reactions of family</w:t>
      </w:r>
    </w:p>
    <w:p w14:paraId="6B6A97E3" w14:textId="77777777" w:rsidR="00AD5A53" w:rsidRPr="0053776A" w:rsidRDefault="00AD5A53" w:rsidP="00AD5A53">
      <w:pPr>
        <w:rPr>
          <w:rFonts w:ascii="Arial" w:hAnsi="Arial" w:cs="Arial"/>
          <w:sz w:val="24"/>
          <w:szCs w:val="24"/>
        </w:rPr>
      </w:pPr>
      <w:r w:rsidRPr="0053776A">
        <w:rPr>
          <w:rFonts w:ascii="Arial" w:hAnsi="Arial" w:cs="Arial"/>
          <w:sz w:val="24"/>
          <w:szCs w:val="24"/>
        </w:rPr>
        <w:t>Family difficulty in caring for sexually abused child</w:t>
      </w:r>
    </w:p>
    <w:p w14:paraId="7351D9D2" w14:textId="77777777" w:rsidR="00AD5A53" w:rsidRPr="0053776A" w:rsidRDefault="00AD5A53" w:rsidP="00AD5A53">
      <w:pPr>
        <w:rPr>
          <w:rFonts w:ascii="Arial" w:hAnsi="Arial" w:cs="Arial"/>
          <w:sz w:val="24"/>
          <w:szCs w:val="24"/>
        </w:rPr>
      </w:pPr>
      <w:r w:rsidRPr="0053776A">
        <w:rPr>
          <w:rFonts w:ascii="Arial" w:hAnsi="Arial" w:cs="Arial"/>
          <w:sz w:val="24"/>
          <w:szCs w:val="24"/>
        </w:rPr>
        <w:t>Lack of access to support</w:t>
      </w:r>
    </w:p>
    <w:p w14:paraId="261E3EF5" w14:textId="77777777" w:rsidR="00AD5A53" w:rsidRPr="0053776A" w:rsidRDefault="00AD5A53" w:rsidP="00AD5A53">
      <w:pPr>
        <w:rPr>
          <w:rFonts w:ascii="Arial" w:hAnsi="Arial" w:cs="Arial"/>
          <w:sz w:val="24"/>
          <w:szCs w:val="24"/>
        </w:rPr>
      </w:pPr>
      <w:r w:rsidRPr="0053776A">
        <w:rPr>
          <w:rFonts w:ascii="Arial" w:hAnsi="Arial" w:cs="Arial"/>
          <w:sz w:val="24"/>
          <w:szCs w:val="24"/>
        </w:rPr>
        <w:t>Risk of being forced into an early marriage</w:t>
      </w:r>
    </w:p>
    <w:p w14:paraId="7162059B" w14:textId="77777777" w:rsidR="00AD5A53" w:rsidRPr="0053776A" w:rsidRDefault="00AD5A53" w:rsidP="00AD5A53">
      <w:pPr>
        <w:rPr>
          <w:rFonts w:ascii="Arial" w:hAnsi="Arial" w:cs="Arial"/>
          <w:sz w:val="24"/>
          <w:szCs w:val="24"/>
        </w:rPr>
      </w:pPr>
      <w:r w:rsidRPr="0053776A">
        <w:rPr>
          <w:rFonts w:ascii="Arial" w:hAnsi="Arial" w:cs="Arial"/>
          <w:sz w:val="24"/>
          <w:szCs w:val="24"/>
        </w:rPr>
        <w:t>Removal or interruption of educational opportunities</w:t>
      </w:r>
    </w:p>
    <w:p w14:paraId="587E0BE2" w14:textId="77777777" w:rsidR="00AD5A53" w:rsidRPr="0053776A" w:rsidRDefault="00AD5A53" w:rsidP="00AD5A53">
      <w:pPr>
        <w:rPr>
          <w:rFonts w:ascii="Arial" w:hAnsi="Arial" w:cs="Arial"/>
          <w:sz w:val="24"/>
          <w:szCs w:val="24"/>
        </w:rPr>
      </w:pPr>
      <w:r w:rsidRPr="0053776A">
        <w:rPr>
          <w:rFonts w:ascii="Arial" w:hAnsi="Arial" w:cs="Arial"/>
          <w:sz w:val="24"/>
          <w:szCs w:val="24"/>
        </w:rPr>
        <w:lastRenderedPageBreak/>
        <w:t>Fear of further sexual assaults, violence and possible assaults by others,</w:t>
      </w:r>
    </w:p>
    <w:p w14:paraId="769AD19D" w14:textId="77777777" w:rsidR="000402AD" w:rsidRPr="0053776A" w:rsidRDefault="00AD5A53" w:rsidP="00AD5A53">
      <w:pPr>
        <w:rPr>
          <w:rFonts w:ascii="Arial" w:hAnsi="Arial" w:cs="Arial"/>
          <w:sz w:val="24"/>
          <w:szCs w:val="24"/>
        </w:rPr>
      </w:pPr>
      <w:r w:rsidRPr="0053776A">
        <w:rPr>
          <w:rFonts w:ascii="Arial" w:hAnsi="Arial" w:cs="Arial"/>
          <w:sz w:val="24"/>
          <w:szCs w:val="24"/>
        </w:rPr>
        <w:t>Friends and neighbors</w:t>
      </w:r>
    </w:p>
    <w:p w14:paraId="2C685F2F" w14:textId="77777777" w:rsidR="00AD5A53" w:rsidRPr="0053776A" w:rsidRDefault="00AD5A53" w:rsidP="00AD5A53">
      <w:pPr>
        <w:rPr>
          <w:rFonts w:ascii="Arial" w:hAnsi="Arial" w:cs="Arial"/>
          <w:sz w:val="24"/>
          <w:szCs w:val="24"/>
        </w:rPr>
      </w:pPr>
    </w:p>
    <w:p w14:paraId="3B185E53" w14:textId="77777777" w:rsidR="00AD5A53" w:rsidRPr="0053776A" w:rsidRDefault="00AD5A53" w:rsidP="00AD5A53">
      <w:pPr>
        <w:rPr>
          <w:rFonts w:ascii="Arial" w:hAnsi="Arial" w:cs="Arial"/>
          <w:b/>
          <w:sz w:val="24"/>
          <w:szCs w:val="24"/>
        </w:rPr>
      </w:pPr>
      <w:r w:rsidRPr="0053776A">
        <w:rPr>
          <w:rStyle w:val="Heading1Char"/>
          <w:rFonts w:ascii="Arial" w:hAnsi="Arial" w:cs="Arial"/>
          <w:b/>
          <w:sz w:val="24"/>
          <w:szCs w:val="24"/>
        </w:rPr>
        <w:t>Perpetrators</w:t>
      </w:r>
    </w:p>
    <w:p w14:paraId="30E75E3C" w14:textId="77777777" w:rsidR="00AD5A53" w:rsidRPr="0053776A" w:rsidRDefault="00AD5A53" w:rsidP="00AD5A53">
      <w:pPr>
        <w:rPr>
          <w:rFonts w:ascii="Arial" w:hAnsi="Arial" w:cs="Arial"/>
          <w:sz w:val="24"/>
          <w:szCs w:val="24"/>
        </w:rPr>
      </w:pPr>
      <w:r w:rsidRPr="0053776A">
        <w:rPr>
          <w:rFonts w:ascii="Arial" w:hAnsi="Arial" w:cs="Arial"/>
          <w:sz w:val="24"/>
          <w:szCs w:val="24"/>
        </w:rPr>
        <w:t>Disciplinary action</w:t>
      </w:r>
    </w:p>
    <w:p w14:paraId="3716F399" w14:textId="77777777" w:rsidR="00AD5A53" w:rsidRPr="0053776A" w:rsidRDefault="00AD5A53" w:rsidP="00AD5A53">
      <w:pPr>
        <w:rPr>
          <w:rFonts w:ascii="Arial" w:hAnsi="Arial" w:cs="Arial"/>
          <w:sz w:val="24"/>
          <w:szCs w:val="24"/>
        </w:rPr>
      </w:pPr>
      <w:r w:rsidRPr="0053776A">
        <w:rPr>
          <w:rFonts w:ascii="Arial" w:hAnsi="Arial" w:cs="Arial"/>
          <w:sz w:val="24"/>
          <w:szCs w:val="24"/>
        </w:rPr>
        <w:t>Inability to support family</w:t>
      </w:r>
    </w:p>
    <w:p w14:paraId="068BF938" w14:textId="77777777" w:rsidR="00AD5A53" w:rsidRPr="0053776A" w:rsidRDefault="00AD5A53" w:rsidP="00AD5A53">
      <w:pPr>
        <w:rPr>
          <w:rFonts w:ascii="Arial" w:hAnsi="Arial" w:cs="Arial"/>
          <w:sz w:val="24"/>
          <w:szCs w:val="24"/>
        </w:rPr>
      </w:pPr>
      <w:r w:rsidRPr="0053776A">
        <w:rPr>
          <w:rFonts w:ascii="Arial" w:hAnsi="Arial" w:cs="Arial"/>
          <w:sz w:val="24"/>
          <w:szCs w:val="24"/>
        </w:rPr>
        <w:t>Emotional stress</w:t>
      </w:r>
    </w:p>
    <w:p w14:paraId="42E49B81" w14:textId="77777777" w:rsidR="00AD5A53" w:rsidRPr="0053776A" w:rsidRDefault="00AD5A53" w:rsidP="00AD5A53">
      <w:pPr>
        <w:rPr>
          <w:rFonts w:ascii="Arial" w:hAnsi="Arial" w:cs="Arial"/>
          <w:sz w:val="24"/>
          <w:szCs w:val="24"/>
        </w:rPr>
      </w:pPr>
      <w:r w:rsidRPr="0053776A">
        <w:rPr>
          <w:rFonts w:ascii="Arial" w:hAnsi="Arial" w:cs="Arial"/>
          <w:sz w:val="24"/>
          <w:szCs w:val="24"/>
        </w:rPr>
        <w:t>Violence and reprisals from staff and community</w:t>
      </w:r>
    </w:p>
    <w:p w14:paraId="572E8C9D" w14:textId="77777777" w:rsidR="00AD5A53" w:rsidRPr="0053776A" w:rsidRDefault="00AD5A53" w:rsidP="00AD5A53">
      <w:pPr>
        <w:rPr>
          <w:rFonts w:ascii="Arial" w:hAnsi="Arial" w:cs="Arial"/>
          <w:sz w:val="24"/>
          <w:szCs w:val="24"/>
        </w:rPr>
      </w:pPr>
      <w:r w:rsidRPr="0053776A">
        <w:rPr>
          <w:rFonts w:ascii="Arial" w:hAnsi="Arial" w:cs="Arial"/>
          <w:sz w:val="24"/>
          <w:szCs w:val="24"/>
        </w:rPr>
        <w:t>Deportation</w:t>
      </w:r>
    </w:p>
    <w:p w14:paraId="2FD53A54" w14:textId="77777777" w:rsidR="00AD5A53" w:rsidRPr="0053776A" w:rsidRDefault="00AD5A53" w:rsidP="00AD5A53">
      <w:pPr>
        <w:rPr>
          <w:rFonts w:ascii="Arial" w:hAnsi="Arial" w:cs="Arial"/>
          <w:sz w:val="24"/>
          <w:szCs w:val="24"/>
        </w:rPr>
      </w:pPr>
      <w:r w:rsidRPr="0053776A">
        <w:rPr>
          <w:rFonts w:ascii="Arial" w:hAnsi="Arial" w:cs="Arial"/>
          <w:sz w:val="24"/>
          <w:szCs w:val="24"/>
        </w:rPr>
        <w:t>Criminal proceedings and incarceration</w:t>
      </w:r>
    </w:p>
    <w:p w14:paraId="222B7372" w14:textId="77777777" w:rsidR="00AD5A53" w:rsidRPr="0053776A" w:rsidRDefault="00AD5A53" w:rsidP="00AD5A53">
      <w:pPr>
        <w:rPr>
          <w:rFonts w:ascii="Arial" w:hAnsi="Arial" w:cs="Arial"/>
          <w:sz w:val="24"/>
          <w:szCs w:val="24"/>
        </w:rPr>
      </w:pPr>
      <w:r w:rsidRPr="0053776A">
        <w:rPr>
          <w:rFonts w:ascii="Arial" w:hAnsi="Arial" w:cs="Arial"/>
          <w:sz w:val="24"/>
          <w:szCs w:val="24"/>
        </w:rPr>
        <w:t>Loss of friends</w:t>
      </w:r>
    </w:p>
    <w:p w14:paraId="77F8A877" w14:textId="77777777" w:rsidR="00AD5A53" w:rsidRPr="0053776A" w:rsidRDefault="00AD5A53" w:rsidP="00AD5A53">
      <w:pPr>
        <w:rPr>
          <w:rFonts w:ascii="Arial" w:hAnsi="Arial" w:cs="Arial"/>
          <w:sz w:val="24"/>
          <w:szCs w:val="24"/>
        </w:rPr>
      </w:pPr>
      <w:r w:rsidRPr="0053776A">
        <w:rPr>
          <w:rFonts w:ascii="Arial" w:hAnsi="Arial" w:cs="Arial"/>
          <w:sz w:val="24"/>
          <w:szCs w:val="24"/>
        </w:rPr>
        <w:t>Stigma within community</w:t>
      </w:r>
    </w:p>
    <w:p w14:paraId="1963C515" w14:textId="77777777" w:rsidR="00040C70" w:rsidRPr="0053776A" w:rsidRDefault="00AD5A53" w:rsidP="00AD5A53">
      <w:pPr>
        <w:rPr>
          <w:rFonts w:ascii="Arial" w:hAnsi="Arial" w:cs="Arial"/>
          <w:sz w:val="24"/>
          <w:szCs w:val="24"/>
        </w:rPr>
      </w:pPr>
      <w:r w:rsidRPr="0053776A">
        <w:rPr>
          <w:rFonts w:ascii="Arial" w:hAnsi="Arial" w:cs="Arial"/>
          <w:sz w:val="24"/>
          <w:szCs w:val="24"/>
        </w:rPr>
        <w:t>Effect on status in community</w:t>
      </w:r>
    </w:p>
    <w:p w14:paraId="238C872E" w14:textId="77777777" w:rsidR="00040C70" w:rsidRPr="0053776A" w:rsidRDefault="00040C70" w:rsidP="0053776A">
      <w:pPr>
        <w:pStyle w:val="Heading1"/>
        <w:rPr>
          <w:rFonts w:ascii="Arial" w:hAnsi="Arial" w:cs="Arial"/>
          <w:b/>
          <w:sz w:val="24"/>
          <w:szCs w:val="24"/>
        </w:rPr>
      </w:pPr>
      <w:r w:rsidRPr="0053776A">
        <w:rPr>
          <w:rFonts w:ascii="Arial" w:hAnsi="Arial" w:cs="Arial"/>
          <w:b/>
          <w:sz w:val="24"/>
          <w:szCs w:val="24"/>
        </w:rPr>
        <w:t>Organ</w:t>
      </w:r>
      <w:r w:rsidR="0053776A" w:rsidRPr="0053776A">
        <w:rPr>
          <w:rFonts w:ascii="Arial" w:hAnsi="Arial" w:cs="Arial"/>
          <w:b/>
          <w:sz w:val="24"/>
          <w:szCs w:val="24"/>
        </w:rPr>
        <w:t>izations</w:t>
      </w:r>
    </w:p>
    <w:p w14:paraId="612AAD4D" w14:textId="77777777" w:rsidR="00040C70" w:rsidRPr="0053776A" w:rsidRDefault="00040C70" w:rsidP="00040C70">
      <w:pPr>
        <w:rPr>
          <w:rFonts w:ascii="Arial" w:hAnsi="Arial" w:cs="Arial"/>
          <w:sz w:val="24"/>
          <w:szCs w:val="24"/>
        </w:rPr>
      </w:pPr>
      <w:r w:rsidRPr="0053776A">
        <w:rPr>
          <w:rFonts w:ascii="Arial" w:hAnsi="Arial" w:cs="Arial"/>
          <w:sz w:val="24"/>
          <w:szCs w:val="24"/>
        </w:rPr>
        <w:t>Loss of community trust</w:t>
      </w:r>
    </w:p>
    <w:p w14:paraId="3D4748A7" w14:textId="77777777" w:rsidR="00040C70" w:rsidRPr="0053776A" w:rsidRDefault="00040C70" w:rsidP="00040C70">
      <w:pPr>
        <w:rPr>
          <w:rFonts w:ascii="Arial" w:hAnsi="Arial" w:cs="Arial"/>
          <w:sz w:val="24"/>
          <w:szCs w:val="24"/>
        </w:rPr>
      </w:pPr>
      <w:r w:rsidRPr="0053776A">
        <w:rPr>
          <w:rFonts w:ascii="Arial" w:hAnsi="Arial" w:cs="Arial"/>
          <w:sz w:val="24"/>
          <w:szCs w:val="24"/>
        </w:rPr>
        <w:t>Publicity</w:t>
      </w:r>
    </w:p>
    <w:p w14:paraId="72BAF4CC" w14:textId="77777777" w:rsidR="00040C70" w:rsidRPr="0053776A" w:rsidRDefault="00040C70" w:rsidP="00040C70">
      <w:pPr>
        <w:rPr>
          <w:rFonts w:ascii="Arial" w:hAnsi="Arial" w:cs="Arial"/>
          <w:sz w:val="24"/>
          <w:szCs w:val="24"/>
        </w:rPr>
      </w:pPr>
      <w:r w:rsidRPr="0053776A">
        <w:rPr>
          <w:rFonts w:ascii="Arial" w:hAnsi="Arial" w:cs="Arial"/>
          <w:sz w:val="24"/>
          <w:szCs w:val="24"/>
        </w:rPr>
        <w:t>Reputation</w:t>
      </w:r>
    </w:p>
    <w:p w14:paraId="094E36EA" w14:textId="77777777" w:rsidR="00040C70" w:rsidRPr="0053776A" w:rsidRDefault="00040C70" w:rsidP="00040C70">
      <w:pPr>
        <w:rPr>
          <w:rFonts w:ascii="Arial" w:hAnsi="Arial" w:cs="Arial"/>
          <w:sz w:val="24"/>
          <w:szCs w:val="24"/>
        </w:rPr>
      </w:pPr>
      <w:r w:rsidRPr="0053776A">
        <w:rPr>
          <w:rFonts w:ascii="Arial" w:hAnsi="Arial" w:cs="Arial"/>
          <w:sz w:val="24"/>
          <w:szCs w:val="24"/>
        </w:rPr>
        <w:t>Withdrawal of funding</w:t>
      </w:r>
    </w:p>
    <w:p w14:paraId="189D6BC7" w14:textId="77777777" w:rsidR="00040C70" w:rsidRPr="0053776A" w:rsidRDefault="00040C70" w:rsidP="00040C70">
      <w:pPr>
        <w:rPr>
          <w:rFonts w:ascii="Arial" w:hAnsi="Arial" w:cs="Arial"/>
          <w:sz w:val="24"/>
          <w:szCs w:val="24"/>
        </w:rPr>
      </w:pPr>
      <w:r w:rsidRPr="0053776A">
        <w:rPr>
          <w:rFonts w:ascii="Arial" w:hAnsi="Arial" w:cs="Arial"/>
          <w:sz w:val="24"/>
          <w:szCs w:val="24"/>
        </w:rPr>
        <w:t>Host nation may request they stop operations</w:t>
      </w:r>
    </w:p>
    <w:p w14:paraId="6A3C70AE" w14:textId="77777777" w:rsidR="00040C70" w:rsidRPr="0053776A" w:rsidRDefault="00040C70" w:rsidP="00040C70">
      <w:pPr>
        <w:rPr>
          <w:rFonts w:ascii="Arial" w:hAnsi="Arial" w:cs="Arial"/>
          <w:sz w:val="24"/>
          <w:szCs w:val="24"/>
        </w:rPr>
      </w:pPr>
      <w:r w:rsidRPr="0053776A">
        <w:rPr>
          <w:rFonts w:ascii="Arial" w:hAnsi="Arial" w:cs="Arial"/>
          <w:sz w:val="24"/>
          <w:szCs w:val="24"/>
        </w:rPr>
        <w:t>Management of project is delayed or stopped</w:t>
      </w:r>
    </w:p>
    <w:p w14:paraId="2BBBB6AD" w14:textId="77777777" w:rsidR="00040C70" w:rsidRPr="0053776A" w:rsidRDefault="00040C70" w:rsidP="00040C70">
      <w:pPr>
        <w:rPr>
          <w:rFonts w:ascii="Arial" w:hAnsi="Arial" w:cs="Arial"/>
          <w:sz w:val="24"/>
          <w:szCs w:val="24"/>
        </w:rPr>
      </w:pPr>
      <w:r w:rsidRPr="0053776A">
        <w:rPr>
          <w:rFonts w:ascii="Arial" w:hAnsi="Arial" w:cs="Arial"/>
          <w:sz w:val="24"/>
          <w:szCs w:val="24"/>
        </w:rPr>
        <w:t>Divisions in staff team and other suspicions</w:t>
      </w:r>
    </w:p>
    <w:p w14:paraId="5B5BE12A" w14:textId="77777777" w:rsidR="00040C70" w:rsidRPr="0053776A" w:rsidRDefault="00040C70" w:rsidP="00040C70">
      <w:pPr>
        <w:rPr>
          <w:rFonts w:ascii="Arial" w:hAnsi="Arial" w:cs="Arial"/>
          <w:sz w:val="24"/>
          <w:szCs w:val="24"/>
        </w:rPr>
      </w:pPr>
      <w:r w:rsidRPr="0053776A">
        <w:rPr>
          <w:rFonts w:ascii="Arial" w:hAnsi="Arial" w:cs="Arial"/>
          <w:sz w:val="24"/>
          <w:szCs w:val="24"/>
        </w:rPr>
        <w:t>Lack of cooperation by staff and other agencies</w:t>
      </w:r>
    </w:p>
    <w:p w14:paraId="6ED9EBAF" w14:textId="77777777" w:rsidR="00040C70" w:rsidRPr="0053776A" w:rsidRDefault="00040C70" w:rsidP="00040C70">
      <w:pPr>
        <w:rPr>
          <w:rFonts w:ascii="Arial" w:hAnsi="Arial" w:cs="Arial"/>
          <w:sz w:val="24"/>
          <w:szCs w:val="24"/>
        </w:rPr>
      </w:pPr>
      <w:r w:rsidRPr="0053776A">
        <w:rPr>
          <w:rFonts w:ascii="Arial" w:hAnsi="Arial" w:cs="Arial"/>
          <w:sz w:val="24"/>
          <w:szCs w:val="24"/>
        </w:rPr>
        <w:t>Turnover of staff</w:t>
      </w:r>
    </w:p>
    <w:p w14:paraId="39339A33" w14:textId="77777777" w:rsidR="00040C70" w:rsidRPr="0053776A" w:rsidRDefault="00040C70" w:rsidP="00040C70">
      <w:pPr>
        <w:rPr>
          <w:rFonts w:ascii="Arial" w:hAnsi="Arial" w:cs="Arial"/>
          <w:sz w:val="24"/>
          <w:szCs w:val="24"/>
        </w:rPr>
      </w:pPr>
      <w:r w:rsidRPr="0053776A">
        <w:rPr>
          <w:rFonts w:ascii="Arial" w:hAnsi="Arial" w:cs="Arial"/>
          <w:sz w:val="24"/>
          <w:szCs w:val="24"/>
        </w:rPr>
        <w:t>Difficulty in recruiting</w:t>
      </w:r>
    </w:p>
    <w:p w14:paraId="0BAF79A9" w14:textId="77777777" w:rsidR="00040C70" w:rsidRPr="0053776A" w:rsidRDefault="00040C70" w:rsidP="00040C70">
      <w:pPr>
        <w:rPr>
          <w:rFonts w:ascii="Arial" w:hAnsi="Arial" w:cs="Arial"/>
          <w:b/>
          <w:sz w:val="24"/>
          <w:szCs w:val="24"/>
        </w:rPr>
      </w:pPr>
      <w:r w:rsidRPr="0053776A">
        <w:rPr>
          <w:rFonts w:ascii="Arial" w:hAnsi="Arial" w:cs="Arial"/>
          <w:b/>
          <w:sz w:val="24"/>
          <w:szCs w:val="24"/>
        </w:rPr>
        <w:t>Communities:</w:t>
      </w:r>
    </w:p>
    <w:p w14:paraId="65DB07C8" w14:textId="77777777" w:rsidR="00040C70" w:rsidRPr="0053776A" w:rsidRDefault="00040C70" w:rsidP="00040C70">
      <w:pPr>
        <w:rPr>
          <w:rFonts w:ascii="Arial" w:hAnsi="Arial" w:cs="Arial"/>
          <w:sz w:val="24"/>
          <w:szCs w:val="24"/>
        </w:rPr>
      </w:pPr>
      <w:r w:rsidRPr="0053776A">
        <w:rPr>
          <w:rFonts w:ascii="Arial" w:hAnsi="Arial" w:cs="Arial"/>
          <w:sz w:val="24"/>
          <w:szCs w:val="24"/>
        </w:rPr>
        <w:t>Fear that international community will think badly of the community</w:t>
      </w:r>
    </w:p>
    <w:p w14:paraId="1EC67720" w14:textId="77777777" w:rsidR="00040C70" w:rsidRPr="0053776A" w:rsidRDefault="00040C70" w:rsidP="00040C70">
      <w:pPr>
        <w:rPr>
          <w:rFonts w:ascii="Arial" w:hAnsi="Arial" w:cs="Arial"/>
          <w:sz w:val="24"/>
          <w:szCs w:val="24"/>
        </w:rPr>
      </w:pPr>
      <w:r w:rsidRPr="0053776A">
        <w:rPr>
          <w:rFonts w:ascii="Arial" w:hAnsi="Arial" w:cs="Arial"/>
          <w:sz w:val="24"/>
          <w:szCs w:val="24"/>
        </w:rPr>
        <w:t>Fear of possible loss of funding, support, etc.</w:t>
      </w:r>
    </w:p>
    <w:p w14:paraId="3ED4B694" w14:textId="77777777" w:rsidR="00040C70" w:rsidRPr="0053776A" w:rsidRDefault="00040C70" w:rsidP="00040C70">
      <w:pPr>
        <w:rPr>
          <w:rFonts w:ascii="Arial" w:hAnsi="Arial" w:cs="Arial"/>
          <w:sz w:val="24"/>
          <w:szCs w:val="24"/>
        </w:rPr>
      </w:pPr>
      <w:r w:rsidRPr="0053776A">
        <w:rPr>
          <w:rFonts w:ascii="Arial" w:hAnsi="Arial" w:cs="Arial"/>
          <w:sz w:val="24"/>
          <w:szCs w:val="24"/>
        </w:rPr>
        <w:t>Blaming various community members for allowing this to happen</w:t>
      </w:r>
    </w:p>
    <w:p w14:paraId="016D2F33" w14:textId="77777777" w:rsidR="00AD5A53" w:rsidRPr="0053776A" w:rsidRDefault="00040C70" w:rsidP="00040C70">
      <w:pPr>
        <w:rPr>
          <w:rFonts w:ascii="Arial" w:hAnsi="Arial" w:cs="Arial"/>
          <w:sz w:val="24"/>
          <w:szCs w:val="24"/>
        </w:rPr>
      </w:pPr>
      <w:r w:rsidRPr="0053776A">
        <w:rPr>
          <w:rFonts w:ascii="Arial" w:hAnsi="Arial" w:cs="Arial"/>
          <w:sz w:val="24"/>
          <w:szCs w:val="24"/>
        </w:rPr>
        <w:lastRenderedPageBreak/>
        <w:t>Suspicion of NGOs</w:t>
      </w:r>
    </w:p>
    <w:p w14:paraId="54B86C6D" w14:textId="77777777" w:rsidR="00040C70" w:rsidRPr="0053776A" w:rsidRDefault="00040C70" w:rsidP="0053776A">
      <w:pPr>
        <w:pStyle w:val="Heading1"/>
        <w:rPr>
          <w:rFonts w:ascii="Arial" w:hAnsi="Arial" w:cs="Arial"/>
          <w:b/>
          <w:sz w:val="24"/>
          <w:szCs w:val="24"/>
        </w:rPr>
      </w:pPr>
      <w:r w:rsidRPr="0053776A">
        <w:rPr>
          <w:rFonts w:ascii="Arial" w:hAnsi="Arial" w:cs="Arial"/>
          <w:b/>
          <w:sz w:val="24"/>
          <w:szCs w:val="24"/>
        </w:rPr>
        <w:t>Key Principles of a Good Reporting System</w:t>
      </w:r>
    </w:p>
    <w:p w14:paraId="42247494" w14:textId="77777777" w:rsidR="007144B0" w:rsidRPr="0053776A" w:rsidRDefault="007144B0" w:rsidP="007144B0">
      <w:pPr>
        <w:pStyle w:val="ListParagraph"/>
        <w:numPr>
          <w:ilvl w:val="0"/>
          <w:numId w:val="1"/>
        </w:numPr>
        <w:spacing w:line="360" w:lineRule="auto"/>
        <w:rPr>
          <w:rFonts w:ascii="Arial" w:hAnsi="Arial" w:cs="Arial"/>
          <w:color w:val="AA2D5C"/>
        </w:rPr>
      </w:pPr>
      <w:r w:rsidRPr="0053776A">
        <w:rPr>
          <w:rFonts w:ascii="Arial" w:eastAsia="Arial" w:hAnsi="Arial" w:cs="Arial"/>
          <w:color w:val="27242B"/>
        </w:rPr>
        <w:t>Confidentiality</w:t>
      </w:r>
    </w:p>
    <w:p w14:paraId="0B99350D" w14:textId="77777777" w:rsidR="007144B0" w:rsidRPr="0053776A" w:rsidRDefault="007144B0" w:rsidP="007144B0">
      <w:pPr>
        <w:pStyle w:val="ListParagraph"/>
        <w:numPr>
          <w:ilvl w:val="0"/>
          <w:numId w:val="1"/>
        </w:numPr>
        <w:spacing w:line="360" w:lineRule="auto"/>
        <w:rPr>
          <w:rFonts w:ascii="Arial" w:hAnsi="Arial" w:cs="Arial"/>
          <w:color w:val="AA2D5C"/>
        </w:rPr>
      </w:pPr>
      <w:r w:rsidRPr="0053776A">
        <w:rPr>
          <w:rFonts w:ascii="Arial" w:eastAsia="Arial" w:hAnsi="Arial" w:cs="Arial"/>
          <w:color w:val="27242B"/>
        </w:rPr>
        <w:t>Transparency</w:t>
      </w:r>
    </w:p>
    <w:p w14:paraId="0F94DAB0" w14:textId="77777777" w:rsidR="007144B0" w:rsidRPr="0053776A" w:rsidRDefault="007144B0" w:rsidP="007144B0">
      <w:pPr>
        <w:pStyle w:val="ListParagraph"/>
        <w:numPr>
          <w:ilvl w:val="0"/>
          <w:numId w:val="1"/>
        </w:numPr>
        <w:spacing w:line="360" w:lineRule="auto"/>
        <w:rPr>
          <w:rFonts w:ascii="Arial" w:hAnsi="Arial" w:cs="Arial"/>
          <w:color w:val="AA2D5C"/>
        </w:rPr>
      </w:pPr>
      <w:r w:rsidRPr="0053776A">
        <w:rPr>
          <w:rFonts w:ascii="Arial" w:eastAsia="Arial" w:hAnsi="Arial" w:cs="Arial"/>
          <w:color w:val="27242B"/>
        </w:rPr>
        <w:t>Accessible</w:t>
      </w:r>
    </w:p>
    <w:p w14:paraId="5C9656CC" w14:textId="77777777" w:rsidR="007144B0" w:rsidRPr="0053776A" w:rsidRDefault="007144B0" w:rsidP="007144B0">
      <w:pPr>
        <w:pStyle w:val="ListParagraph"/>
        <w:numPr>
          <w:ilvl w:val="0"/>
          <w:numId w:val="1"/>
        </w:numPr>
        <w:spacing w:line="360" w:lineRule="auto"/>
        <w:rPr>
          <w:rFonts w:ascii="Arial" w:hAnsi="Arial" w:cs="Arial"/>
          <w:color w:val="AA2D5C"/>
        </w:rPr>
      </w:pPr>
      <w:r w:rsidRPr="0053776A">
        <w:rPr>
          <w:rFonts w:ascii="Arial" w:eastAsia="Arial" w:hAnsi="Arial" w:cs="Arial"/>
          <w:color w:val="27242B"/>
        </w:rPr>
        <w:t>Independence</w:t>
      </w:r>
    </w:p>
    <w:p w14:paraId="0E8CA72E" w14:textId="77777777" w:rsidR="007144B0" w:rsidRPr="0053776A" w:rsidRDefault="007144B0" w:rsidP="007144B0">
      <w:pPr>
        <w:pStyle w:val="ListParagraph"/>
        <w:numPr>
          <w:ilvl w:val="0"/>
          <w:numId w:val="1"/>
        </w:numPr>
        <w:spacing w:line="360" w:lineRule="auto"/>
        <w:rPr>
          <w:rFonts w:ascii="Arial" w:hAnsi="Arial" w:cs="Arial"/>
          <w:color w:val="AA2D5C"/>
        </w:rPr>
      </w:pPr>
      <w:r w:rsidRPr="0053776A">
        <w:rPr>
          <w:rFonts w:ascii="Arial" w:eastAsia="Arial" w:hAnsi="Arial" w:cs="Arial"/>
          <w:color w:val="27242B"/>
        </w:rPr>
        <w:t>Impartiality</w:t>
      </w:r>
    </w:p>
    <w:p w14:paraId="44F645BC" w14:textId="77777777" w:rsidR="007144B0" w:rsidRPr="0053776A" w:rsidRDefault="007144B0" w:rsidP="007144B0">
      <w:pPr>
        <w:pStyle w:val="ListParagraph"/>
        <w:numPr>
          <w:ilvl w:val="0"/>
          <w:numId w:val="2"/>
        </w:numPr>
        <w:spacing w:line="360" w:lineRule="auto"/>
        <w:rPr>
          <w:rFonts w:ascii="Arial" w:hAnsi="Arial" w:cs="Arial"/>
          <w:color w:val="AA2D5C"/>
        </w:rPr>
      </w:pPr>
      <w:r w:rsidRPr="0053776A">
        <w:rPr>
          <w:rFonts w:ascii="Arial" w:eastAsia="Arial" w:hAnsi="Arial" w:cs="Arial"/>
          <w:color w:val="27242B"/>
        </w:rPr>
        <w:t>Integrity</w:t>
      </w:r>
    </w:p>
    <w:p w14:paraId="36DE15B7" w14:textId="77777777" w:rsidR="007144B0" w:rsidRPr="0053776A" w:rsidRDefault="007144B0" w:rsidP="007144B0">
      <w:pPr>
        <w:pStyle w:val="ListParagraph"/>
        <w:numPr>
          <w:ilvl w:val="0"/>
          <w:numId w:val="2"/>
        </w:numPr>
        <w:spacing w:line="360" w:lineRule="auto"/>
        <w:rPr>
          <w:rFonts w:ascii="Arial" w:hAnsi="Arial" w:cs="Arial"/>
          <w:color w:val="AA2D5C"/>
        </w:rPr>
      </w:pPr>
      <w:r w:rsidRPr="0053776A">
        <w:rPr>
          <w:rFonts w:ascii="Arial" w:eastAsia="Arial" w:hAnsi="Arial" w:cs="Arial"/>
          <w:color w:val="27242B"/>
        </w:rPr>
        <w:t>Timelines</w:t>
      </w:r>
    </w:p>
    <w:p w14:paraId="00F3CDD9" w14:textId="77777777" w:rsidR="007144B0" w:rsidRPr="0053776A" w:rsidRDefault="007144B0" w:rsidP="007144B0">
      <w:pPr>
        <w:pStyle w:val="ListParagraph"/>
        <w:numPr>
          <w:ilvl w:val="0"/>
          <w:numId w:val="2"/>
        </w:numPr>
        <w:spacing w:line="360" w:lineRule="auto"/>
        <w:rPr>
          <w:rFonts w:ascii="Arial" w:hAnsi="Arial" w:cs="Arial"/>
          <w:color w:val="AA2D5C"/>
        </w:rPr>
      </w:pPr>
      <w:r w:rsidRPr="0053776A">
        <w:rPr>
          <w:rFonts w:ascii="Arial" w:eastAsia="Arial" w:hAnsi="Arial" w:cs="Arial"/>
          <w:color w:val="27242B"/>
        </w:rPr>
        <w:t>Survivor-centered</w:t>
      </w:r>
    </w:p>
    <w:p w14:paraId="242CB26F" w14:textId="77777777" w:rsidR="007144B0" w:rsidRPr="0053776A" w:rsidRDefault="007144B0" w:rsidP="007144B0">
      <w:pPr>
        <w:pStyle w:val="ListParagraph"/>
        <w:numPr>
          <w:ilvl w:val="0"/>
          <w:numId w:val="2"/>
        </w:numPr>
        <w:spacing w:line="360" w:lineRule="auto"/>
        <w:rPr>
          <w:rFonts w:ascii="Arial" w:hAnsi="Arial" w:cs="Arial"/>
          <w:color w:val="AA2D5C"/>
        </w:rPr>
      </w:pPr>
      <w:r w:rsidRPr="0053776A">
        <w:rPr>
          <w:rFonts w:ascii="Arial" w:eastAsia="Arial" w:hAnsi="Arial" w:cs="Arial"/>
          <w:color w:val="27242B"/>
        </w:rPr>
        <w:t>Accountable</w:t>
      </w:r>
    </w:p>
    <w:p w14:paraId="61C6136E" w14:textId="77777777" w:rsidR="007144B0" w:rsidRPr="0053776A" w:rsidRDefault="007144B0" w:rsidP="007144B0">
      <w:pPr>
        <w:pStyle w:val="ListParagraph"/>
        <w:numPr>
          <w:ilvl w:val="0"/>
          <w:numId w:val="2"/>
        </w:numPr>
        <w:spacing w:line="360" w:lineRule="auto"/>
        <w:rPr>
          <w:rFonts w:ascii="Arial" w:hAnsi="Arial" w:cs="Arial"/>
          <w:color w:val="AA2D5C"/>
        </w:rPr>
      </w:pPr>
      <w:r w:rsidRPr="0053776A">
        <w:rPr>
          <w:rFonts w:ascii="Arial" w:eastAsia="Arial" w:hAnsi="Arial" w:cs="Arial"/>
          <w:color w:val="27242B"/>
        </w:rPr>
        <w:t>Thorough</w:t>
      </w:r>
    </w:p>
    <w:p w14:paraId="06E456C4" w14:textId="77777777" w:rsidR="007144B0" w:rsidRPr="0053776A" w:rsidRDefault="007144B0" w:rsidP="007144B0">
      <w:pPr>
        <w:pStyle w:val="ListParagraph"/>
        <w:numPr>
          <w:ilvl w:val="0"/>
          <w:numId w:val="2"/>
        </w:numPr>
        <w:spacing w:line="360" w:lineRule="auto"/>
        <w:rPr>
          <w:rFonts w:ascii="Arial" w:hAnsi="Arial" w:cs="Arial"/>
          <w:color w:val="AA2D5C"/>
        </w:rPr>
      </w:pPr>
      <w:r w:rsidRPr="0053776A">
        <w:rPr>
          <w:rFonts w:ascii="Arial" w:eastAsia="Arial" w:hAnsi="Arial" w:cs="Arial"/>
          <w:color w:val="27242B"/>
        </w:rPr>
        <w:t>Safety/Security</w:t>
      </w:r>
    </w:p>
    <w:p w14:paraId="00E1594D" w14:textId="77777777" w:rsidR="007144B0" w:rsidRPr="0053776A" w:rsidRDefault="007144B0" w:rsidP="007144B0">
      <w:pPr>
        <w:pStyle w:val="ListParagraph"/>
        <w:numPr>
          <w:ilvl w:val="0"/>
          <w:numId w:val="2"/>
        </w:numPr>
        <w:spacing w:line="360" w:lineRule="auto"/>
        <w:rPr>
          <w:rFonts w:ascii="Arial" w:hAnsi="Arial" w:cs="Arial"/>
          <w:color w:val="AA2D5C"/>
        </w:rPr>
      </w:pPr>
      <w:r w:rsidRPr="0053776A">
        <w:rPr>
          <w:rFonts w:ascii="Arial" w:eastAsia="Arial" w:hAnsi="Arial" w:cs="Arial"/>
          <w:color w:val="27242B"/>
        </w:rPr>
        <w:t>Well-being</w:t>
      </w:r>
    </w:p>
    <w:p w14:paraId="602B8602" w14:textId="77777777" w:rsidR="007144B0" w:rsidRPr="0053776A" w:rsidRDefault="007144B0" w:rsidP="007144B0">
      <w:pPr>
        <w:pStyle w:val="ListParagraph"/>
        <w:numPr>
          <w:ilvl w:val="0"/>
          <w:numId w:val="2"/>
        </w:numPr>
        <w:spacing w:line="360" w:lineRule="auto"/>
        <w:rPr>
          <w:rFonts w:ascii="Arial" w:hAnsi="Arial" w:cs="Arial"/>
          <w:color w:val="AA2D5C"/>
        </w:rPr>
      </w:pPr>
      <w:r w:rsidRPr="0053776A">
        <w:rPr>
          <w:rFonts w:ascii="Arial" w:eastAsia="Arial" w:hAnsi="Arial" w:cs="Arial"/>
          <w:color w:val="27242B"/>
        </w:rPr>
        <w:t>Objectivity</w:t>
      </w:r>
    </w:p>
    <w:p w14:paraId="00C0ECEC" w14:textId="77777777" w:rsidR="007144B0" w:rsidRPr="0053776A" w:rsidRDefault="007144B0" w:rsidP="0053776A">
      <w:pPr>
        <w:pStyle w:val="Heading1"/>
        <w:rPr>
          <w:rFonts w:ascii="Arial" w:hAnsi="Arial" w:cs="Arial"/>
          <w:b/>
          <w:sz w:val="24"/>
          <w:szCs w:val="24"/>
        </w:rPr>
      </w:pPr>
      <w:r w:rsidRPr="0053776A">
        <w:rPr>
          <w:rFonts w:ascii="Arial" w:hAnsi="Arial" w:cs="Arial"/>
          <w:b/>
          <w:sz w:val="24"/>
          <w:szCs w:val="24"/>
        </w:rPr>
        <w:t xml:space="preserve">What should be reported? </w:t>
      </w:r>
    </w:p>
    <w:p w14:paraId="044DD1C9" w14:textId="77777777" w:rsidR="007144B0" w:rsidRPr="0053776A" w:rsidRDefault="007144B0" w:rsidP="00040C70">
      <w:pPr>
        <w:rPr>
          <w:rFonts w:ascii="Arial" w:hAnsi="Arial" w:cs="Arial"/>
          <w:sz w:val="24"/>
          <w:szCs w:val="24"/>
        </w:rPr>
      </w:pPr>
      <w:r w:rsidRPr="0053776A">
        <w:rPr>
          <w:rFonts w:ascii="Arial" w:hAnsi="Arial" w:cs="Arial"/>
          <w:sz w:val="24"/>
          <w:szCs w:val="24"/>
        </w:rPr>
        <w:t xml:space="preserve">A practice or behavior suggesting that a staff member has abused the power invested in him/her, by virtue of his/her post, to sexually exploit or abuse a beneficiary </w:t>
      </w:r>
    </w:p>
    <w:p w14:paraId="3875BA67" w14:textId="77777777" w:rsidR="007144B0" w:rsidRPr="0053776A" w:rsidRDefault="007144B0" w:rsidP="00040C70">
      <w:pPr>
        <w:rPr>
          <w:rFonts w:ascii="Arial" w:hAnsi="Arial" w:cs="Arial"/>
          <w:sz w:val="24"/>
          <w:szCs w:val="24"/>
        </w:rPr>
      </w:pPr>
      <w:r w:rsidRPr="0053776A">
        <w:rPr>
          <w:rFonts w:ascii="Arial" w:hAnsi="Arial" w:cs="Arial"/>
          <w:sz w:val="24"/>
          <w:szCs w:val="24"/>
        </w:rPr>
        <w:t xml:space="preserve">• An allegation that a staff member has breached an agency’s policy and rules regarding SEA outside the work environment (e.g., by engaging in sex with a person under 18) </w:t>
      </w:r>
    </w:p>
    <w:p w14:paraId="177CD11A" w14:textId="77777777" w:rsidR="007144B0" w:rsidRPr="0053776A" w:rsidRDefault="007144B0" w:rsidP="00040C70">
      <w:pPr>
        <w:rPr>
          <w:rFonts w:ascii="Arial" w:hAnsi="Arial" w:cs="Arial"/>
          <w:sz w:val="24"/>
          <w:szCs w:val="24"/>
        </w:rPr>
      </w:pPr>
      <w:r w:rsidRPr="0053776A">
        <w:rPr>
          <w:rFonts w:ascii="Arial" w:hAnsi="Arial" w:cs="Arial"/>
          <w:sz w:val="24"/>
          <w:szCs w:val="24"/>
        </w:rPr>
        <w:t xml:space="preserve">• Concerns that cover a wide range of issues involving the exploitation of women and/or children ranging from inappropriate behavior to possible criminal offenses </w:t>
      </w:r>
    </w:p>
    <w:p w14:paraId="2A6E9835" w14:textId="77777777" w:rsidR="007144B0" w:rsidRPr="0053776A" w:rsidRDefault="007144B0" w:rsidP="00040C70">
      <w:pPr>
        <w:rPr>
          <w:rFonts w:ascii="Arial" w:hAnsi="Arial" w:cs="Arial"/>
          <w:sz w:val="24"/>
          <w:szCs w:val="24"/>
        </w:rPr>
      </w:pPr>
      <w:r w:rsidRPr="0053776A">
        <w:rPr>
          <w:rFonts w:ascii="Arial" w:hAnsi="Arial" w:cs="Arial"/>
          <w:sz w:val="24"/>
          <w:szCs w:val="24"/>
        </w:rPr>
        <w:t xml:space="preserve">• Concerns regarding the past behavior of a staff member </w:t>
      </w:r>
    </w:p>
    <w:p w14:paraId="6FD1E0D9" w14:textId="77777777" w:rsidR="00040C70" w:rsidRPr="0053776A" w:rsidRDefault="007144B0" w:rsidP="00040C70">
      <w:pPr>
        <w:rPr>
          <w:rFonts w:ascii="Arial" w:hAnsi="Arial" w:cs="Arial"/>
          <w:b/>
          <w:sz w:val="24"/>
          <w:szCs w:val="24"/>
        </w:rPr>
      </w:pPr>
      <w:r w:rsidRPr="0053776A">
        <w:rPr>
          <w:rFonts w:ascii="Arial" w:hAnsi="Arial" w:cs="Arial"/>
          <w:sz w:val="24"/>
          <w:szCs w:val="24"/>
        </w:rPr>
        <w:t>• Concerns expressed by a government partner, UN agency, or NGO about the behavior of a staff member</w:t>
      </w:r>
    </w:p>
    <w:p w14:paraId="61ABDC7E" w14:textId="77777777" w:rsidR="007144B0" w:rsidRPr="0053776A" w:rsidRDefault="00561C3E" w:rsidP="0053776A">
      <w:pPr>
        <w:pStyle w:val="Heading1"/>
        <w:rPr>
          <w:rFonts w:ascii="Arial" w:hAnsi="Arial" w:cs="Arial"/>
          <w:b/>
          <w:sz w:val="24"/>
          <w:szCs w:val="24"/>
        </w:rPr>
      </w:pPr>
      <w:r w:rsidRPr="0053776A">
        <w:rPr>
          <w:rFonts w:ascii="Arial" w:hAnsi="Arial" w:cs="Arial"/>
          <w:b/>
          <w:sz w:val="24"/>
          <w:szCs w:val="24"/>
        </w:rPr>
        <w:t>Barriers to making a complaint</w:t>
      </w:r>
    </w:p>
    <w:p w14:paraId="1936AAC3" w14:textId="77777777" w:rsidR="00561C3E" w:rsidRPr="0053776A" w:rsidRDefault="00561C3E" w:rsidP="00561C3E">
      <w:pPr>
        <w:rPr>
          <w:rFonts w:ascii="Arial" w:hAnsi="Arial" w:cs="Arial"/>
          <w:sz w:val="24"/>
          <w:szCs w:val="24"/>
        </w:rPr>
      </w:pPr>
      <w:r w:rsidRPr="0053776A">
        <w:rPr>
          <w:rFonts w:ascii="Arial" w:hAnsi="Arial" w:cs="Arial"/>
          <w:sz w:val="24"/>
          <w:szCs w:val="24"/>
        </w:rPr>
        <w:t xml:space="preserve">•Lack of trust that the allegation will be taken seriously </w:t>
      </w:r>
    </w:p>
    <w:p w14:paraId="6141BE46" w14:textId="77777777" w:rsidR="00561C3E" w:rsidRPr="0053776A" w:rsidRDefault="00561C3E" w:rsidP="00561C3E">
      <w:pPr>
        <w:rPr>
          <w:rFonts w:ascii="Arial" w:hAnsi="Arial" w:cs="Arial"/>
          <w:sz w:val="24"/>
          <w:szCs w:val="24"/>
        </w:rPr>
      </w:pPr>
      <w:r w:rsidRPr="0053776A">
        <w:rPr>
          <w:rFonts w:ascii="Arial" w:hAnsi="Arial" w:cs="Arial"/>
          <w:sz w:val="24"/>
          <w:szCs w:val="24"/>
        </w:rPr>
        <w:t xml:space="preserve">•Fear of reprisal and no protection </w:t>
      </w:r>
    </w:p>
    <w:p w14:paraId="322D6F8D" w14:textId="77777777" w:rsidR="00561C3E" w:rsidRPr="0053776A" w:rsidRDefault="00561C3E" w:rsidP="00561C3E">
      <w:pPr>
        <w:rPr>
          <w:rFonts w:ascii="Arial" w:hAnsi="Arial" w:cs="Arial"/>
          <w:sz w:val="24"/>
          <w:szCs w:val="24"/>
        </w:rPr>
      </w:pPr>
      <w:r w:rsidRPr="0053776A">
        <w:rPr>
          <w:rFonts w:ascii="Arial" w:hAnsi="Arial" w:cs="Arial"/>
          <w:sz w:val="24"/>
          <w:szCs w:val="24"/>
        </w:rPr>
        <w:t xml:space="preserve">•Respect for/fear of senior officer/expat </w:t>
      </w:r>
    </w:p>
    <w:p w14:paraId="141D5230" w14:textId="77777777" w:rsidR="00561C3E" w:rsidRPr="0053776A" w:rsidRDefault="00561C3E" w:rsidP="00561C3E">
      <w:pPr>
        <w:rPr>
          <w:rFonts w:ascii="Arial" w:hAnsi="Arial" w:cs="Arial"/>
          <w:sz w:val="24"/>
          <w:szCs w:val="24"/>
        </w:rPr>
      </w:pPr>
      <w:r w:rsidRPr="0053776A">
        <w:rPr>
          <w:rFonts w:ascii="Arial" w:hAnsi="Arial" w:cs="Arial"/>
          <w:sz w:val="24"/>
          <w:szCs w:val="24"/>
        </w:rPr>
        <w:t>•Little confidence in reporting mechanisms because beneficiaries perceive no action will be taken</w:t>
      </w:r>
    </w:p>
    <w:p w14:paraId="43E6A65F" w14:textId="77777777" w:rsidR="00561C3E" w:rsidRPr="0053776A" w:rsidRDefault="00561C3E" w:rsidP="00561C3E">
      <w:pPr>
        <w:rPr>
          <w:rFonts w:ascii="Arial" w:hAnsi="Arial" w:cs="Arial"/>
          <w:sz w:val="24"/>
          <w:szCs w:val="24"/>
        </w:rPr>
      </w:pPr>
      <w:r w:rsidRPr="0053776A">
        <w:rPr>
          <w:rFonts w:ascii="Arial" w:hAnsi="Arial" w:cs="Arial"/>
          <w:sz w:val="24"/>
          <w:szCs w:val="24"/>
        </w:rPr>
        <w:lastRenderedPageBreak/>
        <w:t xml:space="preserve">•Gender inequality re: attitudes to women/children </w:t>
      </w:r>
    </w:p>
    <w:p w14:paraId="62713E32" w14:textId="77777777" w:rsidR="002B2875" w:rsidRDefault="00561C3E" w:rsidP="00561C3E">
      <w:pPr>
        <w:rPr>
          <w:rFonts w:ascii="Arial" w:hAnsi="Arial" w:cs="Arial"/>
          <w:sz w:val="24"/>
          <w:szCs w:val="24"/>
        </w:rPr>
      </w:pPr>
      <w:r w:rsidRPr="0053776A">
        <w:rPr>
          <w:rFonts w:ascii="Arial" w:hAnsi="Arial" w:cs="Arial"/>
          <w:sz w:val="24"/>
          <w:szCs w:val="24"/>
        </w:rPr>
        <w:t xml:space="preserve">•Socioeconomic or political context that doesn’t prioritize abuse in the face of other challenges </w:t>
      </w:r>
    </w:p>
    <w:p w14:paraId="0289676D" w14:textId="554F68B8" w:rsidR="00561C3E" w:rsidRPr="0053776A" w:rsidRDefault="00561C3E" w:rsidP="00561C3E">
      <w:pPr>
        <w:rPr>
          <w:rFonts w:ascii="Arial" w:hAnsi="Arial" w:cs="Arial"/>
          <w:sz w:val="24"/>
          <w:szCs w:val="24"/>
        </w:rPr>
      </w:pPr>
      <w:r w:rsidRPr="0053776A">
        <w:rPr>
          <w:rFonts w:ascii="Arial" w:hAnsi="Arial" w:cs="Arial"/>
          <w:sz w:val="24"/>
          <w:szCs w:val="24"/>
        </w:rPr>
        <w:t xml:space="preserve">•Isolation, lack of management/ support </w:t>
      </w:r>
    </w:p>
    <w:p w14:paraId="6C517D10" w14:textId="77777777" w:rsidR="00561C3E" w:rsidRPr="0053776A" w:rsidRDefault="00561C3E" w:rsidP="00561C3E">
      <w:pPr>
        <w:rPr>
          <w:rFonts w:ascii="Arial" w:hAnsi="Arial" w:cs="Arial"/>
          <w:sz w:val="24"/>
          <w:szCs w:val="24"/>
        </w:rPr>
      </w:pPr>
      <w:r w:rsidRPr="0053776A">
        <w:rPr>
          <w:rFonts w:ascii="Arial" w:hAnsi="Arial" w:cs="Arial"/>
          <w:sz w:val="24"/>
          <w:szCs w:val="24"/>
        </w:rPr>
        <w:t>•Fear that there will be no confidentiality</w:t>
      </w:r>
    </w:p>
    <w:p w14:paraId="0D37BF10" w14:textId="77777777" w:rsidR="00561C3E" w:rsidRPr="0053776A" w:rsidRDefault="00561C3E" w:rsidP="00561C3E">
      <w:pPr>
        <w:rPr>
          <w:rFonts w:ascii="Arial" w:hAnsi="Arial" w:cs="Arial"/>
          <w:sz w:val="24"/>
          <w:szCs w:val="24"/>
        </w:rPr>
      </w:pPr>
      <w:r w:rsidRPr="0053776A">
        <w:rPr>
          <w:rFonts w:ascii="Arial" w:hAnsi="Arial" w:cs="Arial"/>
          <w:sz w:val="24"/>
          <w:szCs w:val="24"/>
        </w:rPr>
        <w:t xml:space="preserve">•Fear that aid/source of income will be taken away </w:t>
      </w:r>
    </w:p>
    <w:p w14:paraId="2EA970C0" w14:textId="77777777" w:rsidR="00561C3E" w:rsidRPr="0053776A" w:rsidRDefault="00561C3E" w:rsidP="00561C3E">
      <w:pPr>
        <w:rPr>
          <w:rFonts w:ascii="Arial" w:hAnsi="Arial" w:cs="Arial"/>
          <w:sz w:val="24"/>
          <w:szCs w:val="24"/>
        </w:rPr>
      </w:pPr>
      <w:r w:rsidRPr="0053776A">
        <w:rPr>
          <w:rFonts w:ascii="Arial" w:hAnsi="Arial" w:cs="Arial"/>
          <w:sz w:val="24"/>
          <w:szCs w:val="24"/>
        </w:rPr>
        <w:t xml:space="preserve">•Fear of losing life, job, status, prospects </w:t>
      </w:r>
    </w:p>
    <w:p w14:paraId="35574879" w14:textId="77777777" w:rsidR="00561C3E" w:rsidRPr="0053776A" w:rsidRDefault="00561C3E" w:rsidP="00561C3E">
      <w:pPr>
        <w:rPr>
          <w:rFonts w:ascii="Arial" w:hAnsi="Arial" w:cs="Arial"/>
          <w:sz w:val="24"/>
          <w:szCs w:val="24"/>
        </w:rPr>
      </w:pPr>
      <w:r w:rsidRPr="0053776A">
        <w:rPr>
          <w:rFonts w:ascii="Arial" w:hAnsi="Arial" w:cs="Arial"/>
          <w:sz w:val="24"/>
          <w:szCs w:val="24"/>
        </w:rPr>
        <w:t xml:space="preserve">•Cultural issues and norms – SEA seen as acceptable practice </w:t>
      </w:r>
    </w:p>
    <w:p w14:paraId="708411D0" w14:textId="77777777" w:rsidR="00561C3E" w:rsidRPr="0053776A" w:rsidRDefault="00561C3E" w:rsidP="00561C3E">
      <w:pPr>
        <w:rPr>
          <w:rFonts w:ascii="Arial" w:hAnsi="Arial" w:cs="Arial"/>
          <w:sz w:val="24"/>
          <w:szCs w:val="24"/>
        </w:rPr>
      </w:pPr>
      <w:r w:rsidRPr="0053776A">
        <w:rPr>
          <w:rFonts w:ascii="Arial" w:hAnsi="Arial" w:cs="Arial"/>
          <w:sz w:val="24"/>
          <w:szCs w:val="24"/>
        </w:rPr>
        <w:t xml:space="preserve">•Not culturally appropriate to challenge those in authority </w:t>
      </w:r>
    </w:p>
    <w:p w14:paraId="15AC39D3" w14:textId="77777777" w:rsidR="002650F0" w:rsidRPr="0053776A" w:rsidRDefault="00561C3E" w:rsidP="00561C3E">
      <w:pPr>
        <w:rPr>
          <w:rFonts w:ascii="Arial" w:hAnsi="Arial" w:cs="Arial"/>
          <w:sz w:val="24"/>
          <w:szCs w:val="24"/>
        </w:rPr>
      </w:pPr>
      <w:r w:rsidRPr="0053776A">
        <w:rPr>
          <w:rFonts w:ascii="Arial" w:hAnsi="Arial" w:cs="Arial"/>
          <w:sz w:val="24"/>
          <w:szCs w:val="24"/>
        </w:rPr>
        <w:t>•Reporting may render one “unmarriageable”</w:t>
      </w:r>
      <w:r w:rsidR="002650F0" w:rsidRPr="0053776A">
        <w:rPr>
          <w:rFonts w:ascii="Arial" w:hAnsi="Arial" w:cs="Arial"/>
          <w:sz w:val="24"/>
          <w:szCs w:val="24"/>
        </w:rPr>
        <w:t xml:space="preserve"> Age – children may be less likely to report </w:t>
      </w:r>
    </w:p>
    <w:p w14:paraId="0B32FE71" w14:textId="77777777" w:rsidR="002650F0" w:rsidRPr="0053776A" w:rsidRDefault="002650F0" w:rsidP="00561C3E">
      <w:pPr>
        <w:rPr>
          <w:rFonts w:ascii="Arial" w:hAnsi="Arial" w:cs="Arial"/>
          <w:sz w:val="24"/>
          <w:szCs w:val="24"/>
        </w:rPr>
      </w:pPr>
      <w:r w:rsidRPr="0053776A">
        <w:rPr>
          <w:rFonts w:ascii="Arial" w:hAnsi="Arial" w:cs="Arial"/>
          <w:sz w:val="24"/>
          <w:szCs w:val="24"/>
        </w:rPr>
        <w:t>•Lack of knowledge concerning reporting process or lack of access to people with power or will to intervene</w:t>
      </w:r>
    </w:p>
    <w:p w14:paraId="3E57DDAA" w14:textId="77777777" w:rsidR="002650F0" w:rsidRPr="0053776A" w:rsidRDefault="002650F0" w:rsidP="00561C3E">
      <w:pPr>
        <w:rPr>
          <w:rFonts w:ascii="Arial" w:hAnsi="Arial" w:cs="Arial"/>
          <w:sz w:val="24"/>
          <w:szCs w:val="24"/>
        </w:rPr>
      </w:pPr>
      <w:r w:rsidRPr="0053776A">
        <w:rPr>
          <w:rFonts w:ascii="Arial" w:hAnsi="Arial" w:cs="Arial"/>
          <w:sz w:val="24"/>
          <w:szCs w:val="24"/>
        </w:rPr>
        <w:t xml:space="preserve"> •Lack of awareness that such behavior is wrong </w:t>
      </w:r>
    </w:p>
    <w:p w14:paraId="4BDF8777" w14:textId="77777777" w:rsidR="00561C3E" w:rsidRPr="0053776A" w:rsidRDefault="002650F0" w:rsidP="00561C3E">
      <w:pPr>
        <w:rPr>
          <w:rFonts w:ascii="Arial" w:hAnsi="Arial" w:cs="Arial"/>
          <w:sz w:val="24"/>
          <w:szCs w:val="24"/>
        </w:rPr>
      </w:pPr>
      <w:r w:rsidRPr="0053776A">
        <w:rPr>
          <w:rFonts w:ascii="Arial" w:hAnsi="Arial" w:cs="Arial"/>
          <w:sz w:val="24"/>
          <w:szCs w:val="24"/>
        </w:rPr>
        <w:t>•Lack of faith – complained before and no response</w:t>
      </w:r>
    </w:p>
    <w:p w14:paraId="595CCFB9" w14:textId="77777777" w:rsidR="00B37FF3" w:rsidRPr="0053776A" w:rsidRDefault="00B37FF3" w:rsidP="00B37FF3">
      <w:pPr>
        <w:rPr>
          <w:rFonts w:ascii="Arial" w:hAnsi="Arial" w:cs="Arial"/>
          <w:sz w:val="24"/>
          <w:szCs w:val="24"/>
        </w:rPr>
      </w:pPr>
      <w:r w:rsidRPr="0053776A">
        <w:rPr>
          <w:rFonts w:ascii="Arial" w:hAnsi="Arial" w:cs="Arial"/>
          <w:sz w:val="24"/>
          <w:szCs w:val="24"/>
        </w:rPr>
        <w:t xml:space="preserve">•Few channels for reporting </w:t>
      </w:r>
    </w:p>
    <w:p w14:paraId="5899D0D6" w14:textId="77777777" w:rsidR="00B37FF3" w:rsidRPr="0053776A" w:rsidRDefault="00B37FF3" w:rsidP="00B37FF3">
      <w:pPr>
        <w:rPr>
          <w:rFonts w:ascii="Arial" w:hAnsi="Arial" w:cs="Arial"/>
          <w:sz w:val="24"/>
          <w:szCs w:val="24"/>
        </w:rPr>
      </w:pPr>
      <w:r w:rsidRPr="0053776A">
        <w:rPr>
          <w:rFonts w:ascii="Arial" w:hAnsi="Arial" w:cs="Arial"/>
          <w:sz w:val="24"/>
          <w:szCs w:val="24"/>
        </w:rPr>
        <w:t>•Concern that boxes are not secure</w:t>
      </w:r>
    </w:p>
    <w:p w14:paraId="1FED7969" w14:textId="77777777" w:rsidR="00B37FF3" w:rsidRPr="0053776A" w:rsidRDefault="00B37FF3" w:rsidP="00B37FF3">
      <w:pPr>
        <w:rPr>
          <w:rFonts w:ascii="Arial" w:hAnsi="Arial" w:cs="Arial"/>
          <w:sz w:val="24"/>
          <w:szCs w:val="24"/>
        </w:rPr>
      </w:pPr>
      <w:r w:rsidRPr="0053776A">
        <w:rPr>
          <w:rFonts w:ascii="Arial" w:hAnsi="Arial" w:cs="Arial"/>
          <w:sz w:val="24"/>
          <w:szCs w:val="24"/>
        </w:rPr>
        <w:t xml:space="preserve"> •Beneficiaries are benefiting from the transaction, so they may not want to complain </w:t>
      </w:r>
    </w:p>
    <w:p w14:paraId="7457788C" w14:textId="77777777" w:rsidR="001C0D6C" w:rsidRPr="0053776A" w:rsidRDefault="00B37FF3" w:rsidP="00B37FF3">
      <w:pPr>
        <w:rPr>
          <w:rFonts w:ascii="Arial" w:hAnsi="Arial" w:cs="Arial"/>
          <w:sz w:val="24"/>
          <w:szCs w:val="24"/>
        </w:rPr>
      </w:pPr>
      <w:r w:rsidRPr="0053776A">
        <w:rPr>
          <w:rFonts w:ascii="Arial" w:hAnsi="Arial" w:cs="Arial"/>
          <w:sz w:val="24"/>
          <w:szCs w:val="24"/>
        </w:rPr>
        <w:t>•Beneficiaries may not desire punishments as proposed by NGOs – may wish to shop for alternatives</w:t>
      </w:r>
      <w:r w:rsidR="001C0D6C" w:rsidRPr="0053776A">
        <w:rPr>
          <w:rFonts w:ascii="Arial" w:hAnsi="Arial" w:cs="Arial"/>
          <w:sz w:val="24"/>
          <w:szCs w:val="24"/>
        </w:rPr>
        <w:t xml:space="preserve"> Fear of being accused of making a false accusation if they have no tangible proof</w:t>
      </w:r>
    </w:p>
    <w:p w14:paraId="5AB89708" w14:textId="77777777" w:rsidR="001C0D6C" w:rsidRPr="0053776A" w:rsidRDefault="001C0D6C" w:rsidP="00B37FF3">
      <w:pPr>
        <w:rPr>
          <w:rFonts w:ascii="Arial" w:hAnsi="Arial" w:cs="Arial"/>
          <w:sz w:val="24"/>
          <w:szCs w:val="24"/>
        </w:rPr>
      </w:pPr>
      <w:r w:rsidRPr="0053776A">
        <w:rPr>
          <w:rFonts w:ascii="Arial" w:hAnsi="Arial" w:cs="Arial"/>
          <w:sz w:val="24"/>
          <w:szCs w:val="24"/>
        </w:rPr>
        <w:t xml:space="preserve"> •No one has heard outcomes of investigations </w:t>
      </w:r>
    </w:p>
    <w:p w14:paraId="7686F7A1" w14:textId="77777777" w:rsidR="001C0D6C" w:rsidRPr="0053776A" w:rsidRDefault="001C0D6C" w:rsidP="00B37FF3">
      <w:pPr>
        <w:rPr>
          <w:rFonts w:ascii="Arial" w:hAnsi="Arial" w:cs="Arial"/>
          <w:sz w:val="24"/>
          <w:szCs w:val="24"/>
        </w:rPr>
      </w:pPr>
      <w:r w:rsidRPr="0053776A">
        <w:rPr>
          <w:rFonts w:ascii="Arial" w:hAnsi="Arial" w:cs="Arial"/>
          <w:sz w:val="24"/>
          <w:szCs w:val="24"/>
        </w:rPr>
        <w:t xml:space="preserve">•Fear of getting it wrong </w:t>
      </w:r>
    </w:p>
    <w:p w14:paraId="32D6C0A5" w14:textId="77777777" w:rsidR="00561C3E" w:rsidRPr="0053776A" w:rsidRDefault="001C0D6C" w:rsidP="00B37FF3">
      <w:pPr>
        <w:rPr>
          <w:rFonts w:ascii="Arial" w:hAnsi="Arial" w:cs="Arial"/>
          <w:sz w:val="24"/>
          <w:szCs w:val="24"/>
        </w:rPr>
      </w:pPr>
      <w:r w:rsidRPr="0053776A">
        <w:rPr>
          <w:rFonts w:ascii="Arial" w:hAnsi="Arial" w:cs="Arial"/>
          <w:sz w:val="24"/>
          <w:szCs w:val="24"/>
        </w:rPr>
        <w:t>•Community leaders act as gatekeepers to engaging with aid organizations</w:t>
      </w:r>
    </w:p>
    <w:p w14:paraId="73A935CE" w14:textId="77777777" w:rsidR="001C0D6C" w:rsidRDefault="001C0D6C" w:rsidP="00B37FF3">
      <w:pPr>
        <w:rPr>
          <w:rFonts w:ascii="Arial" w:hAnsi="Arial" w:cs="Arial"/>
          <w:b/>
          <w:sz w:val="24"/>
          <w:szCs w:val="24"/>
          <w:u w:val="single"/>
        </w:rPr>
      </w:pPr>
    </w:p>
    <w:p w14:paraId="3D82250F" w14:textId="77777777" w:rsidR="0053776A" w:rsidRDefault="0053776A" w:rsidP="00B37FF3">
      <w:pPr>
        <w:rPr>
          <w:rFonts w:ascii="Arial" w:hAnsi="Arial" w:cs="Arial"/>
          <w:b/>
          <w:sz w:val="24"/>
          <w:szCs w:val="24"/>
          <w:u w:val="single"/>
        </w:rPr>
      </w:pPr>
    </w:p>
    <w:p w14:paraId="44D488CA" w14:textId="77777777" w:rsidR="007E0581" w:rsidRDefault="007E0581" w:rsidP="00B37FF3">
      <w:pPr>
        <w:rPr>
          <w:rFonts w:ascii="Arial" w:hAnsi="Arial" w:cs="Arial"/>
          <w:b/>
          <w:sz w:val="24"/>
          <w:szCs w:val="24"/>
          <w:u w:val="single"/>
        </w:rPr>
      </w:pPr>
    </w:p>
    <w:p w14:paraId="28908D25" w14:textId="77777777" w:rsidR="007E0581" w:rsidRDefault="007E0581" w:rsidP="00B37FF3">
      <w:pPr>
        <w:rPr>
          <w:rFonts w:ascii="Arial" w:hAnsi="Arial" w:cs="Arial"/>
          <w:b/>
          <w:sz w:val="24"/>
          <w:szCs w:val="24"/>
          <w:u w:val="single"/>
        </w:rPr>
      </w:pPr>
    </w:p>
    <w:p w14:paraId="4C837D29" w14:textId="77777777" w:rsidR="007E0581" w:rsidRDefault="007E0581" w:rsidP="00B37FF3">
      <w:pPr>
        <w:rPr>
          <w:rFonts w:ascii="Arial" w:hAnsi="Arial" w:cs="Arial"/>
          <w:b/>
          <w:sz w:val="24"/>
          <w:szCs w:val="24"/>
          <w:u w:val="single"/>
        </w:rPr>
      </w:pPr>
    </w:p>
    <w:p w14:paraId="6B657AFD" w14:textId="4B877049" w:rsidR="007E0581" w:rsidRDefault="007E0581" w:rsidP="00B37FF3">
      <w:pPr>
        <w:rPr>
          <w:rFonts w:ascii="Arial" w:hAnsi="Arial" w:cs="Arial"/>
          <w:b/>
          <w:sz w:val="24"/>
          <w:szCs w:val="24"/>
          <w:u w:val="single"/>
        </w:rPr>
      </w:pPr>
    </w:p>
    <w:p w14:paraId="25EB70B2" w14:textId="77777777" w:rsidR="00A32A1D" w:rsidRDefault="00A32A1D" w:rsidP="00B37FF3">
      <w:pPr>
        <w:rPr>
          <w:rFonts w:ascii="Arial" w:hAnsi="Arial" w:cs="Arial"/>
          <w:b/>
          <w:sz w:val="24"/>
          <w:szCs w:val="24"/>
          <w:u w:val="single"/>
        </w:rPr>
      </w:pPr>
    </w:p>
    <w:p w14:paraId="2F2C27BC" w14:textId="7A362F36" w:rsidR="0053776A" w:rsidRDefault="00A32A1D" w:rsidP="00B37FF3">
      <w:pPr>
        <w:rPr>
          <w:rFonts w:ascii="Arial" w:hAnsi="Arial" w:cs="Arial"/>
          <w:b/>
          <w:sz w:val="24"/>
          <w:szCs w:val="24"/>
          <w:u w:val="single"/>
        </w:rPr>
      </w:pPr>
      <w:r>
        <w:rPr>
          <w:rFonts w:ascii="Arial" w:hAnsi="Arial" w:cs="Arial"/>
          <w:b/>
          <w:sz w:val="24"/>
          <w:szCs w:val="24"/>
          <w:u w:val="single"/>
        </w:rPr>
        <w:lastRenderedPageBreak/>
        <w:t>References</w:t>
      </w:r>
    </w:p>
    <w:p w14:paraId="4BFD1975" w14:textId="77777777" w:rsidR="0053776A" w:rsidRDefault="0053776A" w:rsidP="00B37FF3">
      <w:pPr>
        <w:rPr>
          <w:rFonts w:ascii="Arial" w:hAnsi="Arial" w:cs="Arial"/>
          <w:b/>
          <w:sz w:val="24"/>
          <w:szCs w:val="24"/>
          <w:u w:val="single"/>
        </w:rPr>
      </w:pPr>
    </w:p>
    <w:p w14:paraId="47C68641" w14:textId="77777777" w:rsidR="0053776A" w:rsidRPr="0053776A" w:rsidRDefault="0053776A" w:rsidP="0053776A">
      <w:pPr>
        <w:pStyle w:val="ListParagraph"/>
        <w:numPr>
          <w:ilvl w:val="0"/>
          <w:numId w:val="3"/>
        </w:numPr>
        <w:rPr>
          <w:rFonts w:ascii="Arial" w:hAnsi="Arial" w:cs="Arial"/>
          <w:i/>
        </w:rPr>
      </w:pPr>
      <w:r w:rsidRPr="0053776A">
        <w:rPr>
          <w:rFonts w:ascii="Arial" w:hAnsi="Arial" w:cs="Arial"/>
          <w:i/>
        </w:rPr>
        <w:t>UN Standards of Conduct</w:t>
      </w:r>
    </w:p>
    <w:p w14:paraId="261942E8" w14:textId="77777777" w:rsidR="0053776A" w:rsidRPr="00B413A5" w:rsidRDefault="0053776A" w:rsidP="0053776A">
      <w:pPr>
        <w:pStyle w:val="ListParagraph"/>
        <w:numPr>
          <w:ilvl w:val="0"/>
          <w:numId w:val="3"/>
        </w:numPr>
        <w:rPr>
          <w:rFonts w:ascii="Arial" w:hAnsi="Arial" w:cs="Arial"/>
          <w:b/>
          <w:i/>
          <w:u w:val="single"/>
        </w:rPr>
      </w:pPr>
      <w:r w:rsidRPr="0053776A">
        <w:rPr>
          <w:rFonts w:ascii="Arial" w:hAnsi="Arial" w:cs="Arial"/>
          <w:i/>
        </w:rPr>
        <w:t>UN PSEA toolkit</w:t>
      </w:r>
    </w:p>
    <w:p w14:paraId="32288936" w14:textId="77777777" w:rsidR="00B413A5" w:rsidRPr="0053776A" w:rsidRDefault="00B413A5" w:rsidP="0053776A">
      <w:pPr>
        <w:pStyle w:val="ListParagraph"/>
        <w:numPr>
          <w:ilvl w:val="0"/>
          <w:numId w:val="3"/>
        </w:numPr>
        <w:rPr>
          <w:rFonts w:ascii="Arial" w:hAnsi="Arial" w:cs="Arial"/>
          <w:b/>
          <w:i/>
          <w:u w:val="single"/>
        </w:rPr>
      </w:pPr>
      <w:r>
        <w:rPr>
          <w:rFonts w:ascii="Arial" w:hAnsi="Arial" w:cs="Arial"/>
          <w:i/>
        </w:rPr>
        <w:t>Interchange training guide</w:t>
      </w:r>
    </w:p>
    <w:p w14:paraId="5824A8AB" w14:textId="77777777" w:rsidR="0053776A" w:rsidRPr="0053776A" w:rsidRDefault="0053776A" w:rsidP="007E0581">
      <w:pPr>
        <w:pStyle w:val="ListParagraph"/>
        <w:rPr>
          <w:rFonts w:ascii="Arial" w:hAnsi="Arial" w:cs="Arial"/>
          <w:b/>
          <w:i/>
          <w:u w:val="single"/>
        </w:rPr>
      </w:pPr>
    </w:p>
    <w:p w14:paraId="11678FFA" w14:textId="77777777" w:rsidR="0053776A" w:rsidRPr="0053776A" w:rsidRDefault="0053776A" w:rsidP="00B37FF3">
      <w:pPr>
        <w:rPr>
          <w:rFonts w:ascii="Arial" w:hAnsi="Arial" w:cs="Arial"/>
          <w:b/>
          <w:sz w:val="24"/>
          <w:szCs w:val="24"/>
          <w:u w:val="single"/>
        </w:rPr>
      </w:pPr>
    </w:p>
    <w:sectPr w:rsidR="0053776A" w:rsidRPr="005377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8597B"/>
    <w:multiLevelType w:val="hybridMultilevel"/>
    <w:tmpl w:val="22685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EA2884"/>
    <w:multiLevelType w:val="hybridMultilevel"/>
    <w:tmpl w:val="06B4AA98"/>
    <w:lvl w:ilvl="0" w:tplc="1598B732">
      <w:start w:val="1"/>
      <w:numFmt w:val="bullet"/>
      <w:lvlText w:val="•"/>
      <w:lvlJc w:val="left"/>
      <w:pPr>
        <w:tabs>
          <w:tab w:val="num" w:pos="720"/>
        </w:tabs>
        <w:ind w:left="720" w:hanging="360"/>
      </w:pPr>
      <w:rPr>
        <w:rFonts w:ascii="Arial" w:hAnsi="Arial" w:hint="default"/>
      </w:rPr>
    </w:lvl>
    <w:lvl w:ilvl="1" w:tplc="7CE6E3A4" w:tentative="1">
      <w:start w:val="1"/>
      <w:numFmt w:val="bullet"/>
      <w:lvlText w:val="•"/>
      <w:lvlJc w:val="left"/>
      <w:pPr>
        <w:tabs>
          <w:tab w:val="num" w:pos="1440"/>
        </w:tabs>
        <w:ind w:left="1440" w:hanging="360"/>
      </w:pPr>
      <w:rPr>
        <w:rFonts w:ascii="Arial" w:hAnsi="Arial" w:hint="default"/>
      </w:rPr>
    </w:lvl>
    <w:lvl w:ilvl="2" w:tplc="A68CBE0C" w:tentative="1">
      <w:start w:val="1"/>
      <w:numFmt w:val="bullet"/>
      <w:lvlText w:val="•"/>
      <w:lvlJc w:val="left"/>
      <w:pPr>
        <w:tabs>
          <w:tab w:val="num" w:pos="2160"/>
        </w:tabs>
        <w:ind w:left="2160" w:hanging="360"/>
      </w:pPr>
      <w:rPr>
        <w:rFonts w:ascii="Arial" w:hAnsi="Arial" w:hint="default"/>
      </w:rPr>
    </w:lvl>
    <w:lvl w:ilvl="3" w:tplc="809EB008" w:tentative="1">
      <w:start w:val="1"/>
      <w:numFmt w:val="bullet"/>
      <w:lvlText w:val="•"/>
      <w:lvlJc w:val="left"/>
      <w:pPr>
        <w:tabs>
          <w:tab w:val="num" w:pos="2880"/>
        </w:tabs>
        <w:ind w:left="2880" w:hanging="360"/>
      </w:pPr>
      <w:rPr>
        <w:rFonts w:ascii="Arial" w:hAnsi="Arial" w:hint="default"/>
      </w:rPr>
    </w:lvl>
    <w:lvl w:ilvl="4" w:tplc="B5B2EAEC" w:tentative="1">
      <w:start w:val="1"/>
      <w:numFmt w:val="bullet"/>
      <w:lvlText w:val="•"/>
      <w:lvlJc w:val="left"/>
      <w:pPr>
        <w:tabs>
          <w:tab w:val="num" w:pos="3600"/>
        </w:tabs>
        <w:ind w:left="3600" w:hanging="360"/>
      </w:pPr>
      <w:rPr>
        <w:rFonts w:ascii="Arial" w:hAnsi="Arial" w:hint="default"/>
      </w:rPr>
    </w:lvl>
    <w:lvl w:ilvl="5" w:tplc="169EFC62" w:tentative="1">
      <w:start w:val="1"/>
      <w:numFmt w:val="bullet"/>
      <w:lvlText w:val="•"/>
      <w:lvlJc w:val="left"/>
      <w:pPr>
        <w:tabs>
          <w:tab w:val="num" w:pos="4320"/>
        </w:tabs>
        <w:ind w:left="4320" w:hanging="360"/>
      </w:pPr>
      <w:rPr>
        <w:rFonts w:ascii="Arial" w:hAnsi="Arial" w:hint="default"/>
      </w:rPr>
    </w:lvl>
    <w:lvl w:ilvl="6" w:tplc="D77C6684" w:tentative="1">
      <w:start w:val="1"/>
      <w:numFmt w:val="bullet"/>
      <w:lvlText w:val="•"/>
      <w:lvlJc w:val="left"/>
      <w:pPr>
        <w:tabs>
          <w:tab w:val="num" w:pos="5040"/>
        </w:tabs>
        <w:ind w:left="5040" w:hanging="360"/>
      </w:pPr>
      <w:rPr>
        <w:rFonts w:ascii="Arial" w:hAnsi="Arial" w:hint="default"/>
      </w:rPr>
    </w:lvl>
    <w:lvl w:ilvl="7" w:tplc="38D6DB6C" w:tentative="1">
      <w:start w:val="1"/>
      <w:numFmt w:val="bullet"/>
      <w:lvlText w:val="•"/>
      <w:lvlJc w:val="left"/>
      <w:pPr>
        <w:tabs>
          <w:tab w:val="num" w:pos="5760"/>
        </w:tabs>
        <w:ind w:left="5760" w:hanging="360"/>
      </w:pPr>
      <w:rPr>
        <w:rFonts w:ascii="Arial" w:hAnsi="Arial" w:hint="default"/>
      </w:rPr>
    </w:lvl>
    <w:lvl w:ilvl="8" w:tplc="5D3C44D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D757122"/>
    <w:multiLevelType w:val="hybridMultilevel"/>
    <w:tmpl w:val="EDA460B0"/>
    <w:lvl w:ilvl="0" w:tplc="979E20A4">
      <w:start w:val="1"/>
      <w:numFmt w:val="bullet"/>
      <w:lvlText w:val="•"/>
      <w:lvlJc w:val="left"/>
      <w:pPr>
        <w:tabs>
          <w:tab w:val="num" w:pos="720"/>
        </w:tabs>
        <w:ind w:left="720" w:hanging="360"/>
      </w:pPr>
      <w:rPr>
        <w:rFonts w:ascii="Arial" w:hAnsi="Arial" w:hint="default"/>
      </w:rPr>
    </w:lvl>
    <w:lvl w:ilvl="1" w:tplc="95F670F6" w:tentative="1">
      <w:start w:val="1"/>
      <w:numFmt w:val="bullet"/>
      <w:lvlText w:val="•"/>
      <w:lvlJc w:val="left"/>
      <w:pPr>
        <w:tabs>
          <w:tab w:val="num" w:pos="1440"/>
        </w:tabs>
        <w:ind w:left="1440" w:hanging="360"/>
      </w:pPr>
      <w:rPr>
        <w:rFonts w:ascii="Arial" w:hAnsi="Arial" w:hint="default"/>
      </w:rPr>
    </w:lvl>
    <w:lvl w:ilvl="2" w:tplc="EE78FF0C" w:tentative="1">
      <w:start w:val="1"/>
      <w:numFmt w:val="bullet"/>
      <w:lvlText w:val="•"/>
      <w:lvlJc w:val="left"/>
      <w:pPr>
        <w:tabs>
          <w:tab w:val="num" w:pos="2160"/>
        </w:tabs>
        <w:ind w:left="2160" w:hanging="360"/>
      </w:pPr>
      <w:rPr>
        <w:rFonts w:ascii="Arial" w:hAnsi="Arial" w:hint="default"/>
      </w:rPr>
    </w:lvl>
    <w:lvl w:ilvl="3" w:tplc="2D36E676" w:tentative="1">
      <w:start w:val="1"/>
      <w:numFmt w:val="bullet"/>
      <w:lvlText w:val="•"/>
      <w:lvlJc w:val="left"/>
      <w:pPr>
        <w:tabs>
          <w:tab w:val="num" w:pos="2880"/>
        </w:tabs>
        <w:ind w:left="2880" w:hanging="360"/>
      </w:pPr>
      <w:rPr>
        <w:rFonts w:ascii="Arial" w:hAnsi="Arial" w:hint="default"/>
      </w:rPr>
    </w:lvl>
    <w:lvl w:ilvl="4" w:tplc="FBDE0102" w:tentative="1">
      <w:start w:val="1"/>
      <w:numFmt w:val="bullet"/>
      <w:lvlText w:val="•"/>
      <w:lvlJc w:val="left"/>
      <w:pPr>
        <w:tabs>
          <w:tab w:val="num" w:pos="3600"/>
        </w:tabs>
        <w:ind w:left="3600" w:hanging="360"/>
      </w:pPr>
      <w:rPr>
        <w:rFonts w:ascii="Arial" w:hAnsi="Arial" w:hint="default"/>
      </w:rPr>
    </w:lvl>
    <w:lvl w:ilvl="5" w:tplc="126E559E" w:tentative="1">
      <w:start w:val="1"/>
      <w:numFmt w:val="bullet"/>
      <w:lvlText w:val="•"/>
      <w:lvlJc w:val="left"/>
      <w:pPr>
        <w:tabs>
          <w:tab w:val="num" w:pos="4320"/>
        </w:tabs>
        <w:ind w:left="4320" w:hanging="360"/>
      </w:pPr>
      <w:rPr>
        <w:rFonts w:ascii="Arial" w:hAnsi="Arial" w:hint="default"/>
      </w:rPr>
    </w:lvl>
    <w:lvl w:ilvl="6" w:tplc="FF48019A" w:tentative="1">
      <w:start w:val="1"/>
      <w:numFmt w:val="bullet"/>
      <w:lvlText w:val="•"/>
      <w:lvlJc w:val="left"/>
      <w:pPr>
        <w:tabs>
          <w:tab w:val="num" w:pos="5040"/>
        </w:tabs>
        <w:ind w:left="5040" w:hanging="360"/>
      </w:pPr>
      <w:rPr>
        <w:rFonts w:ascii="Arial" w:hAnsi="Arial" w:hint="default"/>
      </w:rPr>
    </w:lvl>
    <w:lvl w:ilvl="7" w:tplc="B3A44F14" w:tentative="1">
      <w:start w:val="1"/>
      <w:numFmt w:val="bullet"/>
      <w:lvlText w:val="•"/>
      <w:lvlJc w:val="left"/>
      <w:pPr>
        <w:tabs>
          <w:tab w:val="num" w:pos="5760"/>
        </w:tabs>
        <w:ind w:left="5760" w:hanging="360"/>
      </w:pPr>
      <w:rPr>
        <w:rFonts w:ascii="Arial" w:hAnsi="Arial" w:hint="default"/>
      </w:rPr>
    </w:lvl>
    <w:lvl w:ilvl="8" w:tplc="45927948"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42"/>
    <w:rsid w:val="00006234"/>
    <w:rsid w:val="00037297"/>
    <w:rsid w:val="000402AD"/>
    <w:rsid w:val="00040C70"/>
    <w:rsid w:val="000A3D05"/>
    <w:rsid w:val="001000F5"/>
    <w:rsid w:val="001C0D6C"/>
    <w:rsid w:val="002650F0"/>
    <w:rsid w:val="002B2875"/>
    <w:rsid w:val="00384F6D"/>
    <w:rsid w:val="00427142"/>
    <w:rsid w:val="00486C79"/>
    <w:rsid w:val="0053776A"/>
    <w:rsid w:val="00561C3E"/>
    <w:rsid w:val="005B08F9"/>
    <w:rsid w:val="00652EE8"/>
    <w:rsid w:val="007144B0"/>
    <w:rsid w:val="007E0581"/>
    <w:rsid w:val="008E08D9"/>
    <w:rsid w:val="00914A55"/>
    <w:rsid w:val="00950EA8"/>
    <w:rsid w:val="009C6B46"/>
    <w:rsid w:val="00A32A1D"/>
    <w:rsid w:val="00AD5A53"/>
    <w:rsid w:val="00B37FF3"/>
    <w:rsid w:val="00B413A5"/>
    <w:rsid w:val="00BD4E5A"/>
    <w:rsid w:val="00BF5484"/>
    <w:rsid w:val="00C014EE"/>
    <w:rsid w:val="00C22863"/>
    <w:rsid w:val="00CB24C0"/>
    <w:rsid w:val="00D14A02"/>
    <w:rsid w:val="00D962CB"/>
    <w:rsid w:val="00EE6B8C"/>
    <w:rsid w:val="00F15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A7715"/>
  <w15:chartTrackingRefBased/>
  <w15:docId w15:val="{0E3C135D-E07D-4207-AAF5-8CF7718B8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E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402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EA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402A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144B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606170">
      <w:bodyDiv w:val="1"/>
      <w:marLeft w:val="0"/>
      <w:marRight w:val="0"/>
      <w:marTop w:val="0"/>
      <w:marBottom w:val="0"/>
      <w:divBdr>
        <w:top w:val="none" w:sz="0" w:space="0" w:color="auto"/>
        <w:left w:val="none" w:sz="0" w:space="0" w:color="auto"/>
        <w:bottom w:val="none" w:sz="0" w:space="0" w:color="auto"/>
        <w:right w:val="none" w:sz="0" w:space="0" w:color="auto"/>
      </w:divBdr>
      <w:divsChild>
        <w:div w:id="678239187">
          <w:marLeft w:val="547"/>
          <w:marRight w:val="0"/>
          <w:marTop w:val="0"/>
          <w:marBottom w:val="0"/>
          <w:divBdr>
            <w:top w:val="none" w:sz="0" w:space="0" w:color="auto"/>
            <w:left w:val="none" w:sz="0" w:space="0" w:color="auto"/>
            <w:bottom w:val="none" w:sz="0" w:space="0" w:color="auto"/>
            <w:right w:val="none" w:sz="0" w:space="0" w:color="auto"/>
          </w:divBdr>
        </w:div>
        <w:div w:id="734669656">
          <w:marLeft w:val="547"/>
          <w:marRight w:val="0"/>
          <w:marTop w:val="0"/>
          <w:marBottom w:val="0"/>
          <w:divBdr>
            <w:top w:val="none" w:sz="0" w:space="0" w:color="auto"/>
            <w:left w:val="none" w:sz="0" w:space="0" w:color="auto"/>
            <w:bottom w:val="none" w:sz="0" w:space="0" w:color="auto"/>
            <w:right w:val="none" w:sz="0" w:space="0" w:color="auto"/>
          </w:divBdr>
        </w:div>
        <w:div w:id="1354263334">
          <w:marLeft w:val="547"/>
          <w:marRight w:val="0"/>
          <w:marTop w:val="0"/>
          <w:marBottom w:val="0"/>
          <w:divBdr>
            <w:top w:val="none" w:sz="0" w:space="0" w:color="auto"/>
            <w:left w:val="none" w:sz="0" w:space="0" w:color="auto"/>
            <w:bottom w:val="none" w:sz="0" w:space="0" w:color="auto"/>
            <w:right w:val="none" w:sz="0" w:space="0" w:color="auto"/>
          </w:divBdr>
        </w:div>
        <w:div w:id="799494888">
          <w:marLeft w:val="547"/>
          <w:marRight w:val="0"/>
          <w:marTop w:val="0"/>
          <w:marBottom w:val="0"/>
          <w:divBdr>
            <w:top w:val="none" w:sz="0" w:space="0" w:color="auto"/>
            <w:left w:val="none" w:sz="0" w:space="0" w:color="auto"/>
            <w:bottom w:val="none" w:sz="0" w:space="0" w:color="auto"/>
            <w:right w:val="none" w:sz="0" w:space="0" w:color="auto"/>
          </w:divBdr>
        </w:div>
        <w:div w:id="1618832281">
          <w:marLeft w:val="547"/>
          <w:marRight w:val="0"/>
          <w:marTop w:val="0"/>
          <w:marBottom w:val="0"/>
          <w:divBdr>
            <w:top w:val="none" w:sz="0" w:space="0" w:color="auto"/>
            <w:left w:val="none" w:sz="0" w:space="0" w:color="auto"/>
            <w:bottom w:val="none" w:sz="0" w:space="0" w:color="auto"/>
            <w:right w:val="none" w:sz="0" w:space="0" w:color="auto"/>
          </w:divBdr>
        </w:div>
        <w:div w:id="1588881079">
          <w:marLeft w:val="547"/>
          <w:marRight w:val="0"/>
          <w:marTop w:val="0"/>
          <w:marBottom w:val="0"/>
          <w:divBdr>
            <w:top w:val="none" w:sz="0" w:space="0" w:color="auto"/>
            <w:left w:val="none" w:sz="0" w:space="0" w:color="auto"/>
            <w:bottom w:val="none" w:sz="0" w:space="0" w:color="auto"/>
            <w:right w:val="none" w:sz="0" w:space="0" w:color="auto"/>
          </w:divBdr>
        </w:div>
      </w:divsChild>
    </w:div>
    <w:div w:id="839006358">
      <w:bodyDiv w:val="1"/>
      <w:marLeft w:val="0"/>
      <w:marRight w:val="0"/>
      <w:marTop w:val="0"/>
      <w:marBottom w:val="0"/>
      <w:divBdr>
        <w:top w:val="none" w:sz="0" w:space="0" w:color="auto"/>
        <w:left w:val="none" w:sz="0" w:space="0" w:color="auto"/>
        <w:bottom w:val="none" w:sz="0" w:space="0" w:color="auto"/>
        <w:right w:val="none" w:sz="0" w:space="0" w:color="auto"/>
      </w:divBdr>
    </w:div>
    <w:div w:id="1911697711">
      <w:bodyDiv w:val="1"/>
      <w:marLeft w:val="0"/>
      <w:marRight w:val="0"/>
      <w:marTop w:val="0"/>
      <w:marBottom w:val="0"/>
      <w:divBdr>
        <w:top w:val="none" w:sz="0" w:space="0" w:color="auto"/>
        <w:left w:val="none" w:sz="0" w:space="0" w:color="auto"/>
        <w:bottom w:val="none" w:sz="0" w:space="0" w:color="auto"/>
        <w:right w:val="none" w:sz="0" w:space="0" w:color="auto"/>
      </w:divBdr>
      <w:divsChild>
        <w:div w:id="1072629272">
          <w:marLeft w:val="547"/>
          <w:marRight w:val="0"/>
          <w:marTop w:val="0"/>
          <w:marBottom w:val="0"/>
          <w:divBdr>
            <w:top w:val="none" w:sz="0" w:space="0" w:color="auto"/>
            <w:left w:val="none" w:sz="0" w:space="0" w:color="auto"/>
            <w:bottom w:val="none" w:sz="0" w:space="0" w:color="auto"/>
            <w:right w:val="none" w:sz="0" w:space="0" w:color="auto"/>
          </w:divBdr>
        </w:div>
        <w:div w:id="517622222">
          <w:marLeft w:val="547"/>
          <w:marRight w:val="0"/>
          <w:marTop w:val="0"/>
          <w:marBottom w:val="0"/>
          <w:divBdr>
            <w:top w:val="none" w:sz="0" w:space="0" w:color="auto"/>
            <w:left w:val="none" w:sz="0" w:space="0" w:color="auto"/>
            <w:bottom w:val="none" w:sz="0" w:space="0" w:color="auto"/>
            <w:right w:val="none" w:sz="0" w:space="0" w:color="auto"/>
          </w:divBdr>
        </w:div>
        <w:div w:id="1273901492">
          <w:marLeft w:val="547"/>
          <w:marRight w:val="0"/>
          <w:marTop w:val="0"/>
          <w:marBottom w:val="0"/>
          <w:divBdr>
            <w:top w:val="none" w:sz="0" w:space="0" w:color="auto"/>
            <w:left w:val="none" w:sz="0" w:space="0" w:color="auto"/>
            <w:bottom w:val="none" w:sz="0" w:space="0" w:color="auto"/>
            <w:right w:val="none" w:sz="0" w:space="0" w:color="auto"/>
          </w:divBdr>
        </w:div>
        <w:div w:id="1044016808">
          <w:marLeft w:val="547"/>
          <w:marRight w:val="0"/>
          <w:marTop w:val="0"/>
          <w:marBottom w:val="0"/>
          <w:divBdr>
            <w:top w:val="none" w:sz="0" w:space="0" w:color="auto"/>
            <w:left w:val="none" w:sz="0" w:space="0" w:color="auto"/>
            <w:bottom w:val="none" w:sz="0" w:space="0" w:color="auto"/>
            <w:right w:val="none" w:sz="0" w:space="0" w:color="auto"/>
          </w:divBdr>
        </w:div>
        <w:div w:id="490172610">
          <w:marLeft w:val="547"/>
          <w:marRight w:val="0"/>
          <w:marTop w:val="0"/>
          <w:marBottom w:val="0"/>
          <w:divBdr>
            <w:top w:val="none" w:sz="0" w:space="0" w:color="auto"/>
            <w:left w:val="none" w:sz="0" w:space="0" w:color="auto"/>
            <w:bottom w:val="none" w:sz="0" w:space="0" w:color="auto"/>
            <w:right w:val="none" w:sz="0" w:space="0" w:color="auto"/>
          </w:divBdr>
        </w:div>
        <w:div w:id="288710225">
          <w:marLeft w:val="547"/>
          <w:marRight w:val="0"/>
          <w:marTop w:val="0"/>
          <w:marBottom w:val="0"/>
          <w:divBdr>
            <w:top w:val="none" w:sz="0" w:space="0" w:color="auto"/>
            <w:left w:val="none" w:sz="0" w:space="0" w:color="auto"/>
            <w:bottom w:val="none" w:sz="0" w:space="0" w:color="auto"/>
            <w:right w:val="none" w:sz="0" w:space="0" w:color="auto"/>
          </w:divBdr>
        </w:div>
        <w:div w:id="130065164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ZITHO</dc:creator>
  <cp:keywords/>
  <dc:description/>
  <cp:lastModifiedBy>Vania Gobbo</cp:lastModifiedBy>
  <cp:revision>5</cp:revision>
  <dcterms:created xsi:type="dcterms:W3CDTF">2023-01-24T05:56:00Z</dcterms:created>
  <dcterms:modified xsi:type="dcterms:W3CDTF">2023-01-25T14:31:00Z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b97caed554c3d700d0a900dcfd5d4930f874e03334e051a69b170d89703a00a7</vt:lpwstr>
  </property>
</Properties>
</file>