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8084E" w14:textId="43F6A390" w:rsidR="00F16218" w:rsidRPr="00CD34B0" w:rsidRDefault="009666FB">
      <w:pPr>
        <w:rPr>
          <w:rFonts w:ascii="Segoe UI Emoji" w:hAnsi="Segoe UI Emoji"/>
          <w:sz w:val="24"/>
          <w:szCs w:val="24"/>
        </w:rPr>
      </w:pPr>
      <w:bookmarkStart w:id="0" w:name="_Hlk5111432"/>
      <w:r w:rsidRPr="00CD34B0">
        <w:rPr>
          <w:rFonts w:ascii="Segoe UI Emoji" w:hAnsi="Segoe UI Emoji"/>
          <w:noProof/>
          <w:color w:val="auto"/>
          <w:kern w:val="0"/>
          <w:sz w:val="24"/>
          <w:szCs w:val="24"/>
        </w:rPr>
        <mc:AlternateContent>
          <mc:Choice Requires="wps">
            <w:drawing>
              <wp:anchor distT="36576" distB="36576" distL="36576" distR="36576" simplePos="0" relativeHeight="251655680" behindDoc="0" locked="0" layoutInCell="1" allowOverlap="1" wp14:anchorId="2CF54A41" wp14:editId="63BEED29">
                <wp:simplePos x="0" y="0"/>
                <wp:positionH relativeFrom="margin">
                  <wp:posOffset>635000</wp:posOffset>
                </wp:positionH>
                <wp:positionV relativeFrom="paragraph">
                  <wp:posOffset>6350</wp:posOffset>
                </wp:positionV>
                <wp:extent cx="5076980" cy="215900"/>
                <wp:effectExtent l="0" t="0" r="0" b="0"/>
                <wp:wrapNone/>
                <wp:docPr id="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76980" cy="215900"/>
                        </a:xfrm>
                        <a:prstGeom prst="rect">
                          <a:avLst/>
                        </a:prstGeom>
                        <a:extLst>
                          <a:ext uri="{AF507438-7753-43E0-B8FC-AC1667EBCBE1}">
                            <a14:hiddenEffects xmlns:a14="http://schemas.microsoft.com/office/drawing/2010/main">
                              <a:effectLst/>
                            </a14:hiddenEffects>
                          </a:ext>
                        </a:extLst>
                      </wps:spPr>
                      <wps:txbx>
                        <w:txbxContent>
                          <w:p w14:paraId="75A3BD78" w14:textId="77777777" w:rsidR="007841AC" w:rsidRPr="00F04867" w:rsidRDefault="007841AC" w:rsidP="00841748">
                            <w:pPr>
                              <w:pStyle w:val="NoSpacing"/>
                              <w:rPr>
                                <w:rFonts w:ascii="Tahoma" w:hAnsi="Tahoma" w:cs="Tahoma"/>
                                <w:b/>
                                <w:bCs/>
                                <w:color w:val="00FF00"/>
                                <w:sz w:val="22"/>
                                <w:szCs w:val="22"/>
                              </w:rPr>
                            </w:pPr>
                            <w:r w:rsidRPr="00F04867">
                              <w:rPr>
                                <w:rFonts w:ascii="Tahoma" w:hAnsi="Tahoma" w:cs="Tahoma"/>
                                <w:b/>
                                <w:bCs/>
                                <w:color w:val="00FF00"/>
                                <w:sz w:val="22"/>
                                <w:szCs w:val="22"/>
                              </w:rPr>
                              <w:t>RURAL INITIATIVE FOR PEACE AND DEVELOPMENT ORGANIZATION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CF54A41" id="_x0000_t202" coordsize="21600,21600" o:spt="202" path="m,l,21600r21600,l21600,xe">
                <v:stroke joinstyle="miter"/>
                <v:path gradientshapeok="t" o:connecttype="rect"/>
              </v:shapetype>
              <v:shape id="WordArt 4" o:spid="_x0000_s1026" type="#_x0000_t202" style="position:absolute;margin-left:50pt;margin-top:.5pt;width:399.75pt;height:17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" filled="f" stroked="f">
                <o:lock v:ext="edit" shapetype="t"/>
                <v:textbox>
                  <w:txbxContent>
                    <w:p w14:paraId="75A3BD78" w14:textId="77777777" w:rsidR="007841AC" w:rsidRPr="00F04867" w:rsidRDefault="007841AC" w:rsidP="00841748">
                      <w:pPr>
                        <w:pStyle w:val="NoSpacing"/>
                        <w:rPr>
                          <w:rFonts w:ascii="Tahoma" w:hAnsi="Tahoma" w:cs="Tahoma"/>
                          <w:b/>
                          <w:bCs/>
                          <w:color w:val="00FF00"/>
                          <w:sz w:val="22"/>
                          <w:szCs w:val="22"/>
                        </w:rPr>
                      </w:pPr>
                      <w:r w:rsidRPr="00F04867">
                        <w:rPr>
                          <w:rFonts w:ascii="Tahoma" w:hAnsi="Tahoma" w:cs="Tahoma"/>
                          <w:b/>
                          <w:bCs/>
                          <w:color w:val="00FF00"/>
                          <w:sz w:val="22"/>
                          <w:szCs w:val="22"/>
                        </w:rPr>
                        <w:t>RURAL INITIATIVE FOR PEACE AND DEVELOPMENT ORGANIZATION</w:t>
                      </w:r>
                    </w:p>
                  </w:txbxContent>
                </v:textbox>
                <w10:wrap anchorx="margin"/>
              </v:shape>
            </w:pict>
          </mc:Fallback>
        </mc:AlternateContent>
      </w:r>
      <w:r w:rsidR="002A4B36" w:rsidRPr="00CD34B0">
        <w:rPr>
          <w:rFonts w:ascii="Segoe UI Emoji" w:hAnsi="Segoe UI Emoji"/>
          <w:noProof/>
        </w:rPr>
        <w:drawing>
          <wp:inline distT="0" distB="0" distL="0" distR="0" wp14:anchorId="6DAE44AB" wp14:editId="731D4B2C">
            <wp:extent cx="781050" cy="7937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93750"/>
                    </a:xfrm>
                    <a:prstGeom prst="rect">
                      <a:avLst/>
                    </a:prstGeom>
                    <a:noFill/>
                  </pic:spPr>
                </pic:pic>
              </a:graphicData>
            </a:graphic>
          </wp:inline>
        </w:drawing>
      </w:r>
      <w:r w:rsidR="007841AC" w:rsidRPr="00CD34B0">
        <w:rPr>
          <w:rFonts w:ascii="Segoe UI Emoji" w:hAnsi="Segoe UI Emoji"/>
          <w:noProof/>
          <w:color w:val="auto"/>
          <w:kern w:val="0"/>
          <w:sz w:val="24"/>
          <w:szCs w:val="24"/>
        </w:rPr>
        <mc:AlternateContent>
          <mc:Choice Requires="wps">
            <w:drawing>
              <wp:anchor distT="36576" distB="36576" distL="36576" distR="36576" simplePos="0" relativeHeight="251656704" behindDoc="0" locked="0" layoutInCell="1" allowOverlap="1" wp14:anchorId="0F493CC4" wp14:editId="14325D4E">
                <wp:simplePos x="0" y="0"/>
                <wp:positionH relativeFrom="column">
                  <wp:posOffset>615315</wp:posOffset>
                </wp:positionH>
                <wp:positionV relativeFrom="paragraph">
                  <wp:posOffset>66675</wp:posOffset>
                </wp:positionV>
                <wp:extent cx="5404485" cy="463550"/>
                <wp:effectExtent l="0" t="3175"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463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963E24" w14:textId="77777777" w:rsidR="0023234B" w:rsidRDefault="0023234B" w:rsidP="00BA1479">
                            <w:pPr>
                              <w:widowControl w:val="0"/>
                              <w:rPr>
                                <w:rFonts w:ascii="Bookman Old Style" w:hAnsi="Bookman Old Style"/>
                                <w:b/>
                                <w:bCs/>
                                <w:i/>
                                <w:color w:val="7030A0"/>
                                <w:sz w:val="24"/>
                                <w:szCs w:val="24"/>
                              </w:rPr>
                            </w:pPr>
                          </w:p>
                          <w:p w14:paraId="089CF282" w14:textId="44FA2D3D" w:rsidR="00F028C0" w:rsidRPr="00F028C0" w:rsidRDefault="0023234B" w:rsidP="00BA1479">
                            <w:pPr>
                              <w:widowControl w:val="0"/>
                              <w:rPr>
                                <w:rFonts w:ascii="Bookman Old Style" w:hAnsi="Bookman Old Style"/>
                                <w:b/>
                                <w:bCs/>
                                <w:i/>
                                <w:color w:val="7030A0"/>
                                <w:sz w:val="24"/>
                                <w:szCs w:val="24"/>
                              </w:rPr>
                            </w:pPr>
                            <w:r>
                              <w:rPr>
                                <w:rFonts w:ascii="Bookman Old Style" w:hAnsi="Bookman Old Style"/>
                                <w:b/>
                                <w:bCs/>
                                <w:i/>
                                <w:color w:val="7030A0"/>
                                <w:sz w:val="24"/>
                                <w:szCs w:val="24"/>
                              </w:rPr>
                              <w:t>“</w:t>
                            </w:r>
                            <w:r w:rsidR="00A94C5A">
                              <w:rPr>
                                <w:rFonts w:ascii="Century Gothic" w:hAnsi="Century Gothic"/>
                                <w:b/>
                                <w:bCs/>
                                <w:i/>
                                <w:color w:val="7030A0"/>
                                <w:sz w:val="24"/>
                                <w:szCs w:val="24"/>
                              </w:rPr>
                              <w:t xml:space="preserve">Striving for </w:t>
                            </w:r>
                            <w:r w:rsidR="00A94C5A" w:rsidRPr="00A94C5A">
                              <w:rPr>
                                <w:rFonts w:ascii="Century Gothic" w:hAnsi="Century Gothic"/>
                                <w:b/>
                                <w:bCs/>
                                <w:i/>
                                <w:color w:val="7030A0"/>
                                <w:sz w:val="24"/>
                                <w:szCs w:val="24"/>
                              </w:rPr>
                              <w:t>Community</w:t>
                            </w:r>
                            <w:r w:rsidRPr="00A94C5A">
                              <w:rPr>
                                <w:rFonts w:ascii="Century Gothic" w:hAnsi="Century Gothic"/>
                                <w:b/>
                                <w:bCs/>
                                <w:i/>
                                <w:color w:val="7030A0"/>
                                <w:sz w:val="24"/>
                                <w:szCs w:val="24"/>
                              </w:rPr>
                              <w:t xml:space="preserve"> </w:t>
                            </w:r>
                            <w:r w:rsidR="00F028C0" w:rsidRPr="00A94C5A">
                              <w:rPr>
                                <w:rFonts w:ascii="Century Gothic" w:hAnsi="Century Gothic"/>
                                <w:b/>
                                <w:bCs/>
                                <w:i/>
                                <w:color w:val="7030A0"/>
                                <w:sz w:val="24"/>
                                <w:szCs w:val="24"/>
                              </w:rPr>
                              <w:t xml:space="preserve">Socio-economic </w:t>
                            </w:r>
                            <w:r w:rsidRPr="00A94C5A">
                              <w:rPr>
                                <w:rFonts w:ascii="Century Gothic" w:hAnsi="Century Gothic"/>
                                <w:b/>
                                <w:bCs/>
                                <w:i/>
                                <w:color w:val="7030A0"/>
                                <w:sz w:val="24"/>
                                <w:szCs w:val="24"/>
                              </w:rPr>
                              <w:t>Welfare &amp; D</w:t>
                            </w:r>
                            <w:r w:rsidR="00F028C0" w:rsidRPr="00A94C5A">
                              <w:rPr>
                                <w:rFonts w:ascii="Century Gothic" w:hAnsi="Century Gothic"/>
                                <w:b/>
                                <w:bCs/>
                                <w:i/>
                                <w:color w:val="7030A0"/>
                                <w:sz w:val="24"/>
                                <w:szCs w:val="24"/>
                              </w:rPr>
                              <w:t>evelopment”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93CC4" id="Text Box 5" o:spid="_x0000_s1027" type="#_x0000_t202" style="position:absolute;margin-left:48.45pt;margin-top:5.25pt;width:425.55pt;height:36.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" filled="f" stroked="f" strokecolor="black [0]" insetpen="t">
                <v:textbox inset="2.88pt,2.88pt,2.88pt,2.88pt">
                  <w:txbxContent>
                    <w:p w14:paraId="20963E24" w14:textId="77777777" w:rsidR="0023234B" w:rsidRDefault="0023234B" w:rsidP="00BA1479">
                      <w:pPr>
                        <w:widowControl w:val="0"/>
                        <w:rPr>
                          <w:rFonts w:ascii="Bookman Old Style" w:hAnsi="Bookman Old Style"/>
                          <w:b/>
                          <w:bCs/>
                          <w:i/>
                          <w:color w:val="7030A0"/>
                          <w:sz w:val="24"/>
                          <w:szCs w:val="24"/>
                        </w:rPr>
                      </w:pPr>
                    </w:p>
                    <w:p w14:paraId="089CF282" w14:textId="44FA2D3D" w:rsidR="00F028C0" w:rsidRPr="00F028C0" w:rsidRDefault="0023234B" w:rsidP="00BA1479">
                      <w:pPr>
                        <w:widowControl w:val="0"/>
                        <w:rPr>
                          <w:rFonts w:ascii="Bookman Old Style" w:hAnsi="Bookman Old Style"/>
                          <w:b/>
                          <w:bCs/>
                          <w:i/>
                          <w:color w:val="7030A0"/>
                          <w:sz w:val="24"/>
                          <w:szCs w:val="24"/>
                        </w:rPr>
                      </w:pPr>
                      <w:r>
                        <w:rPr>
                          <w:rFonts w:ascii="Bookman Old Style" w:hAnsi="Bookman Old Style"/>
                          <w:b/>
                          <w:bCs/>
                          <w:i/>
                          <w:color w:val="7030A0"/>
                          <w:sz w:val="24"/>
                          <w:szCs w:val="24"/>
                        </w:rPr>
                        <w:t>“</w:t>
                      </w:r>
                      <w:r w:rsidR="00A94C5A">
                        <w:rPr>
                          <w:rFonts w:ascii="Century Gothic" w:hAnsi="Century Gothic"/>
                          <w:b/>
                          <w:bCs/>
                          <w:i/>
                          <w:color w:val="7030A0"/>
                          <w:sz w:val="24"/>
                          <w:szCs w:val="24"/>
                        </w:rPr>
                        <w:t xml:space="preserve">Striving for </w:t>
                      </w:r>
                      <w:r w:rsidR="00A94C5A" w:rsidRPr="00A94C5A">
                        <w:rPr>
                          <w:rFonts w:ascii="Century Gothic" w:hAnsi="Century Gothic"/>
                          <w:b/>
                          <w:bCs/>
                          <w:i/>
                          <w:color w:val="7030A0"/>
                          <w:sz w:val="24"/>
                          <w:szCs w:val="24"/>
                        </w:rPr>
                        <w:t>Community</w:t>
                      </w:r>
                      <w:r w:rsidRPr="00A94C5A">
                        <w:rPr>
                          <w:rFonts w:ascii="Century Gothic" w:hAnsi="Century Gothic"/>
                          <w:b/>
                          <w:bCs/>
                          <w:i/>
                          <w:color w:val="7030A0"/>
                          <w:sz w:val="24"/>
                          <w:szCs w:val="24"/>
                        </w:rPr>
                        <w:t xml:space="preserve"> </w:t>
                      </w:r>
                      <w:r w:rsidR="00F028C0" w:rsidRPr="00A94C5A">
                        <w:rPr>
                          <w:rFonts w:ascii="Century Gothic" w:hAnsi="Century Gothic"/>
                          <w:b/>
                          <w:bCs/>
                          <w:i/>
                          <w:color w:val="7030A0"/>
                          <w:sz w:val="24"/>
                          <w:szCs w:val="24"/>
                        </w:rPr>
                        <w:t xml:space="preserve">Socio-economic </w:t>
                      </w:r>
                      <w:r w:rsidRPr="00A94C5A">
                        <w:rPr>
                          <w:rFonts w:ascii="Century Gothic" w:hAnsi="Century Gothic"/>
                          <w:b/>
                          <w:bCs/>
                          <w:i/>
                          <w:color w:val="7030A0"/>
                          <w:sz w:val="24"/>
                          <w:szCs w:val="24"/>
                        </w:rPr>
                        <w:t>Welfare &amp; D</w:t>
                      </w:r>
                      <w:r w:rsidR="00F028C0" w:rsidRPr="00A94C5A">
                        <w:rPr>
                          <w:rFonts w:ascii="Century Gothic" w:hAnsi="Century Gothic"/>
                          <w:b/>
                          <w:bCs/>
                          <w:i/>
                          <w:color w:val="7030A0"/>
                          <w:sz w:val="24"/>
                          <w:szCs w:val="24"/>
                        </w:rPr>
                        <w:t>evelopment”</w:t>
                      </w:r>
                    </w:p>
                  </w:txbxContent>
                </v:textbox>
              </v:shape>
            </w:pict>
          </mc:Fallback>
        </mc:AlternateContent>
      </w:r>
    </w:p>
    <w:bookmarkEnd w:id="0"/>
    <w:p w14:paraId="40D610A0" w14:textId="7BA4FD5C" w:rsidR="009B48B7" w:rsidRDefault="00FC2033" w:rsidP="009B48B7">
      <w:pPr>
        <w:pStyle w:val="NoSpacing"/>
        <w:rPr>
          <w:sz w:val="24"/>
          <w:szCs w:val="24"/>
        </w:rPr>
      </w:pPr>
      <w:r w:rsidRPr="006B7FD2">
        <w:rPr>
          <w:noProof/>
          <w:color w:val="auto"/>
          <w:kern w:val="0"/>
          <w:sz w:val="24"/>
          <w:szCs w:val="24"/>
        </w:rPr>
        <mc:AlternateContent>
          <mc:Choice Requires="wps">
            <w:drawing>
              <wp:anchor distT="36576" distB="36576" distL="36576" distR="36576" simplePos="0" relativeHeight="251659776" behindDoc="0" locked="0" layoutInCell="1" allowOverlap="1" wp14:anchorId="100C139A" wp14:editId="2102FA22">
                <wp:simplePos x="0" y="0"/>
                <wp:positionH relativeFrom="margin">
                  <wp:align>right</wp:align>
                </wp:positionH>
                <wp:positionV relativeFrom="paragraph">
                  <wp:posOffset>33020</wp:posOffset>
                </wp:positionV>
                <wp:extent cx="5695950" cy="50800"/>
                <wp:effectExtent l="0" t="19050" r="38100" b="444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50800"/>
                        </a:xfrm>
                        <a:prstGeom prst="line">
                          <a:avLst/>
                        </a:prstGeom>
                        <a:noFill/>
                        <a:ln w="57150" cmpd="thickThin">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C5D2D8" id="Line 6" o:spid="_x0000_s1026" style="position:absolute;z-index:25165977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 from="397.3pt,2.6pt" to="845.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" strokecolor="black [0]" strokeweight="4.5pt">
                <v:stroke linestyle="thickThin"/>
                <v:shadow color="#ccc"/>
                <w10:wrap anchorx="margin"/>
              </v:line>
            </w:pict>
          </mc:Fallback>
        </mc:AlternateContent>
      </w:r>
    </w:p>
    <w:p w14:paraId="1FEFBBF9" w14:textId="309C8933" w:rsidR="00A41202" w:rsidRDefault="00284C99" w:rsidP="00A41202">
      <w:pPr>
        <w:pStyle w:val="Default"/>
        <w:rPr>
          <w:rFonts w:ascii="Segoe UI Emoji" w:hAnsi="Segoe UI Emoji" w:cs="Times New Roman"/>
          <w:b/>
          <w:color w:val="000000" w:themeColor="text1"/>
        </w:rPr>
      </w:pPr>
      <w:r>
        <w:rPr>
          <w:rFonts w:ascii="Segoe UI Emoji" w:hAnsi="Segoe UI Emoji" w:cs="Times New Roman"/>
          <w:b/>
          <w:color w:val="000000" w:themeColor="text1"/>
        </w:rPr>
        <w:t xml:space="preserve"> </w:t>
      </w:r>
    </w:p>
    <w:p w14:paraId="00484432" w14:textId="2D3433D8" w:rsidR="00284C99" w:rsidRDefault="00284C99" w:rsidP="00A41202">
      <w:pPr>
        <w:pStyle w:val="Default"/>
        <w:rPr>
          <w:rFonts w:ascii="Segoe UI Emoji" w:hAnsi="Segoe UI Emoji" w:cs="Times New Roman"/>
          <w:b/>
          <w:color w:val="000000" w:themeColor="text1"/>
        </w:rPr>
      </w:pPr>
      <w:r>
        <w:rPr>
          <w:rFonts w:ascii="Segoe UI Emoji" w:hAnsi="Segoe UI Emoji" w:cs="Times New Roman"/>
          <w:b/>
          <w:color w:val="000000" w:themeColor="text1"/>
        </w:rPr>
        <w:t>BACKGROUND:</w:t>
      </w:r>
    </w:p>
    <w:p w14:paraId="754A2A1A" w14:textId="5BB73EC4" w:rsidR="00A41202" w:rsidRPr="00A41202" w:rsidRDefault="00A41202" w:rsidP="00284C99">
      <w:pPr>
        <w:pStyle w:val="Default"/>
        <w:spacing w:line="360" w:lineRule="auto"/>
        <w:jc w:val="both"/>
        <w:rPr>
          <w:rFonts w:ascii="Segoe UI Emoji" w:hAnsi="Segoe UI Emoji"/>
          <w:color w:val="000000" w:themeColor="text1"/>
        </w:rPr>
      </w:pPr>
      <w:r w:rsidRPr="00A41202">
        <w:rPr>
          <w:rFonts w:ascii="Segoe UI Emoji" w:hAnsi="Segoe UI Emoji"/>
          <w:color w:val="000000" w:themeColor="text1"/>
        </w:rPr>
        <w:t>Rural Initiative for Peace &amp; Development Organization (</w:t>
      </w:r>
      <w:bookmarkStart w:id="1" w:name="_Hlk4595120"/>
      <w:r w:rsidRPr="00A41202">
        <w:rPr>
          <w:rFonts w:ascii="Segoe UI Emoji" w:hAnsi="Segoe UI Emoji"/>
          <w:color w:val="000000" w:themeColor="text1"/>
        </w:rPr>
        <w:t>RIPDO</w:t>
      </w:r>
      <w:bookmarkEnd w:id="1"/>
      <w:r w:rsidRPr="00A41202">
        <w:rPr>
          <w:rFonts w:ascii="Segoe UI Emoji" w:hAnsi="Segoe UI Emoji"/>
          <w:color w:val="000000" w:themeColor="text1"/>
        </w:rPr>
        <w:t xml:space="preserve">) is a National Not-for-profit Non-Governmental Humanitarian and Development Organization legally registered and </w:t>
      </w:r>
      <w:r w:rsidRPr="00A41202">
        <w:rPr>
          <w:rFonts w:ascii="Segoe UI Emoji" w:hAnsi="Segoe UI Emoji"/>
          <w:color w:val="000000" w:themeColor="text1"/>
          <w:lang w:val="en-GB"/>
        </w:rPr>
        <w:t>mandated to operate in South Sudan by South Sudan Relief and Rehabilitation Commission (SSRRC) under South Sudan NGO Act, 2016 with registration number 1,787. RIPDO is also a bonafide member of South Sudan NGO forum and NGOs sectorial clusters</w:t>
      </w:r>
      <w:r w:rsidRPr="00A41202">
        <w:rPr>
          <w:rFonts w:ascii="Segoe UI Emoji" w:hAnsi="Segoe UI Emoji"/>
          <w:color w:val="000000" w:themeColor="text1"/>
        </w:rPr>
        <w:t xml:space="preserve"> operating in Eastern Equatoria, Central Equatoria and Jonglei States since its formation in 2017 and will continue to reach other states for its program interventions in emergency situations and developmental programs. RIPDO serves all people regardless of religion, race, ethnicity or gender in saving and transforming lives of vulnerable people from poverty and conflict related trauma to enhance socio-economic development in line with Sustainable Development Goals (SDGs) in the areas of Education, Health and Nutrition, Food Security and Livelihoods, Water, Hygiene and Sanitation, Protection (Child protection, GBV, Return and Reintegration), and Peace building and Conflict Mitigation. To achieve these programs objectives, RIPDO team of experts will enhance the capacity building of rural communities, engage and network with broader based community actors such as Faith-Based Organizations, Community Based Organizations, Local Authorities, INGOs, and UN agencies available in the concerned areas. </w:t>
      </w:r>
    </w:p>
    <w:p w14:paraId="393E2148" w14:textId="77777777" w:rsidR="00A41202" w:rsidRPr="00A41202" w:rsidRDefault="00A41202" w:rsidP="00284C99">
      <w:pPr>
        <w:pStyle w:val="Default"/>
        <w:spacing w:line="360" w:lineRule="auto"/>
        <w:jc w:val="both"/>
        <w:rPr>
          <w:rFonts w:ascii="Segoe UI Emoji" w:hAnsi="Segoe UI Emoji"/>
          <w:color w:val="000000" w:themeColor="text1"/>
        </w:rPr>
      </w:pPr>
    </w:p>
    <w:p w14:paraId="1F8F881F" w14:textId="77777777" w:rsidR="00A41202" w:rsidRPr="00A41202" w:rsidRDefault="00A41202" w:rsidP="00284C99">
      <w:pPr>
        <w:pStyle w:val="Default"/>
        <w:spacing w:line="360" w:lineRule="auto"/>
        <w:jc w:val="both"/>
        <w:rPr>
          <w:rFonts w:ascii="Segoe UI Emoji" w:hAnsi="Segoe UI Emoji"/>
          <w:color w:val="000000" w:themeColor="text1"/>
        </w:rPr>
      </w:pPr>
      <w:r w:rsidRPr="00A41202">
        <w:rPr>
          <w:rFonts w:ascii="Segoe UI Emoji" w:hAnsi="Segoe UI Emoji"/>
          <w:b/>
          <w:color w:val="000000" w:themeColor="text1"/>
        </w:rPr>
        <w:t>GOAL:</w:t>
      </w:r>
      <w:r w:rsidRPr="00A41202">
        <w:rPr>
          <w:rFonts w:ascii="Segoe UI Emoji" w:hAnsi="Segoe UI Emoji"/>
          <w:color w:val="000000" w:themeColor="text1"/>
        </w:rPr>
        <w:t xml:space="preserve"> “To create easy access to integrated emergency and sustainable socio-economic development and welfare opportunities for the people of South Sudan”.</w:t>
      </w:r>
    </w:p>
    <w:p w14:paraId="6065D33E" w14:textId="77777777" w:rsidR="00A41202" w:rsidRPr="00A41202" w:rsidRDefault="00A41202" w:rsidP="00284C99">
      <w:pPr>
        <w:pStyle w:val="Default"/>
        <w:spacing w:line="360" w:lineRule="auto"/>
        <w:jc w:val="both"/>
        <w:rPr>
          <w:rFonts w:ascii="Segoe UI Emoji" w:hAnsi="Segoe UI Emoji"/>
          <w:color w:val="000000" w:themeColor="text1"/>
        </w:rPr>
      </w:pPr>
    </w:p>
    <w:p w14:paraId="3D65E464" w14:textId="77777777" w:rsidR="00A41202" w:rsidRPr="00A41202" w:rsidRDefault="00A41202" w:rsidP="00284C99">
      <w:pPr>
        <w:pStyle w:val="Default"/>
        <w:spacing w:line="360" w:lineRule="auto"/>
        <w:jc w:val="both"/>
        <w:rPr>
          <w:rFonts w:ascii="Segoe UI Emoji" w:hAnsi="Segoe UI Emoji"/>
          <w:color w:val="000000" w:themeColor="text1"/>
        </w:rPr>
      </w:pPr>
      <w:r w:rsidRPr="00A41202">
        <w:rPr>
          <w:rFonts w:ascii="Segoe UI Emoji" w:hAnsi="Segoe UI Emoji"/>
          <w:b/>
          <w:color w:val="000000" w:themeColor="text1"/>
        </w:rPr>
        <w:t>VISION:</w:t>
      </w:r>
      <w:r w:rsidRPr="00A41202">
        <w:rPr>
          <w:rFonts w:ascii="Segoe UI Emoji" w:hAnsi="Segoe UI Emoji"/>
          <w:color w:val="000000" w:themeColor="text1"/>
        </w:rPr>
        <w:t xml:space="preserve"> “Strive to</w:t>
      </w:r>
      <w:r w:rsidRPr="00A41202">
        <w:rPr>
          <w:rFonts w:ascii="Segoe UI Emoji" w:hAnsi="Segoe UI Emoji"/>
          <w:color w:val="000000" w:themeColor="text1"/>
          <w:lang w:val="en-GB"/>
        </w:rPr>
        <w:t xml:space="preserve"> </w:t>
      </w:r>
      <w:r w:rsidRPr="00A41202">
        <w:rPr>
          <w:rFonts w:ascii="Segoe UI Emoji" w:hAnsi="Segoe UI Emoji"/>
          <w:color w:val="000000" w:themeColor="text1"/>
        </w:rPr>
        <w:t>have an informed, peaceful, self-sustainable and healthy society to attain socio-economic development”.</w:t>
      </w:r>
    </w:p>
    <w:p w14:paraId="08F79544" w14:textId="77777777" w:rsidR="00A41202" w:rsidRPr="00A41202" w:rsidRDefault="00A41202" w:rsidP="00284C99">
      <w:pPr>
        <w:pStyle w:val="Default"/>
        <w:spacing w:line="360" w:lineRule="auto"/>
        <w:jc w:val="both"/>
        <w:rPr>
          <w:rFonts w:ascii="Segoe UI Emoji" w:hAnsi="Segoe UI Emoji"/>
          <w:color w:val="000000" w:themeColor="text1"/>
        </w:rPr>
      </w:pPr>
    </w:p>
    <w:p w14:paraId="1D260961" w14:textId="77777777" w:rsidR="00A41202" w:rsidRPr="00A41202" w:rsidRDefault="00A41202" w:rsidP="00284C99">
      <w:pPr>
        <w:pStyle w:val="Default"/>
        <w:spacing w:line="360" w:lineRule="auto"/>
        <w:jc w:val="both"/>
        <w:rPr>
          <w:rFonts w:ascii="Segoe UI Emoji" w:hAnsi="Segoe UI Emoji"/>
          <w:color w:val="000000" w:themeColor="text1"/>
        </w:rPr>
      </w:pPr>
      <w:r w:rsidRPr="00A41202">
        <w:rPr>
          <w:rFonts w:ascii="Segoe UI Emoji" w:hAnsi="Segoe UI Emoji"/>
          <w:b/>
          <w:color w:val="000000" w:themeColor="text1"/>
        </w:rPr>
        <w:lastRenderedPageBreak/>
        <w:t>MISSION:</w:t>
      </w:r>
      <w:bookmarkStart w:id="2" w:name="_Hlk4595284"/>
      <w:r w:rsidRPr="00A41202">
        <w:rPr>
          <w:rFonts w:ascii="Segoe UI Emoji" w:hAnsi="Segoe UI Emoji"/>
          <w:color w:val="000000" w:themeColor="text1"/>
        </w:rPr>
        <w:t xml:space="preserve"> “Commit</w:t>
      </w:r>
      <w:r w:rsidRPr="00A41202">
        <w:rPr>
          <w:rFonts w:ascii="Segoe UI Emoji" w:hAnsi="Segoe UI Emoji"/>
          <w:color w:val="000000" w:themeColor="text1"/>
          <w:lang w:val="en-GB"/>
        </w:rPr>
        <w:t>ted</w:t>
      </w:r>
      <w:r w:rsidRPr="00A41202">
        <w:rPr>
          <w:rFonts w:ascii="Segoe UI Emoji" w:hAnsi="Segoe UI Emoji"/>
          <w:color w:val="000000" w:themeColor="text1"/>
        </w:rPr>
        <w:t xml:space="preserve"> to attain sustainable socio-economic welfare and development through improvement and strengthening the community-based activities among the people of South Sudan”.</w:t>
      </w:r>
      <w:bookmarkEnd w:id="2"/>
    </w:p>
    <w:p w14:paraId="48A4B671" w14:textId="77777777" w:rsidR="00192FC8" w:rsidRDefault="00192FC8" w:rsidP="00192FC8">
      <w:pPr>
        <w:spacing w:after="160" w:line="259" w:lineRule="auto"/>
        <w:jc w:val="both"/>
        <w:rPr>
          <w:rFonts w:ascii="Segoe UI Emoji" w:eastAsia="Calibri" w:hAnsi="Segoe UI Emoji"/>
          <w:b/>
          <w:color w:val="auto"/>
          <w:kern w:val="0"/>
          <w:sz w:val="24"/>
          <w:szCs w:val="22"/>
        </w:rPr>
      </w:pPr>
    </w:p>
    <w:p w14:paraId="539C9E9C" w14:textId="039E500B" w:rsidR="00192FC8" w:rsidRPr="00192FC8" w:rsidRDefault="00192FC8" w:rsidP="00192FC8">
      <w:pPr>
        <w:spacing w:after="160" w:line="259" w:lineRule="auto"/>
        <w:jc w:val="both"/>
        <w:rPr>
          <w:rFonts w:ascii="Segoe UI Emoji" w:eastAsia="Calibri" w:hAnsi="Segoe UI Emoji"/>
          <w:color w:val="auto"/>
          <w:kern w:val="0"/>
          <w:sz w:val="24"/>
          <w:szCs w:val="22"/>
        </w:rPr>
      </w:pPr>
      <w:r w:rsidRPr="00192FC8">
        <w:rPr>
          <w:rFonts w:ascii="Segoe UI Emoji" w:eastAsia="Calibri" w:hAnsi="Segoe UI Emoji"/>
          <w:b/>
          <w:color w:val="auto"/>
          <w:kern w:val="0"/>
          <w:sz w:val="24"/>
          <w:szCs w:val="22"/>
        </w:rPr>
        <w:t>PROJECT TITLE:</w:t>
      </w:r>
      <w:r w:rsidRPr="00192FC8">
        <w:rPr>
          <w:rFonts w:ascii="Segoe UI Emoji" w:eastAsia="Calibri" w:hAnsi="Segoe UI Emoji"/>
          <w:color w:val="auto"/>
          <w:kern w:val="0"/>
          <w:sz w:val="24"/>
          <w:szCs w:val="22"/>
        </w:rPr>
        <w:t xml:space="preserve"> </w:t>
      </w:r>
      <w:r w:rsidRPr="00192FC8">
        <w:rPr>
          <w:rFonts w:ascii="Segoe UI Emoji" w:eastAsia="Calibri" w:hAnsi="Segoe UI Emoji"/>
          <w:color w:val="auto"/>
          <w:kern w:val="0"/>
          <w:sz w:val="24"/>
          <w:szCs w:val="22"/>
        </w:rPr>
        <w:t>Strengthening Inclusive Community Awareness Raising and Engagement Sessions on PSEA among the Vulnerable Population Affected by Armed and Inter-</w:t>
      </w:r>
      <w:r w:rsidRPr="00192FC8">
        <w:rPr>
          <w:rFonts w:ascii="Segoe UI Emoji" w:eastAsia="Calibri" w:hAnsi="Segoe UI Emoji"/>
          <w:color w:val="auto"/>
          <w:kern w:val="0"/>
          <w:sz w:val="24"/>
          <w:szCs w:val="22"/>
        </w:rPr>
        <w:t>Communal</w:t>
      </w:r>
      <w:r w:rsidRPr="00192FC8">
        <w:rPr>
          <w:rFonts w:ascii="Segoe UI Emoji" w:eastAsia="Calibri" w:hAnsi="Segoe UI Emoji"/>
          <w:color w:val="auto"/>
          <w:kern w:val="0"/>
          <w:sz w:val="24"/>
          <w:szCs w:val="22"/>
        </w:rPr>
        <w:t xml:space="preserve"> Conflicts in South Sudan</w:t>
      </w:r>
    </w:p>
    <w:p w14:paraId="65B299F9" w14:textId="77777777" w:rsidR="00284C99" w:rsidRDefault="00284C99" w:rsidP="00192FC8">
      <w:pPr>
        <w:spacing w:after="160" w:line="259" w:lineRule="auto"/>
        <w:jc w:val="both"/>
        <w:rPr>
          <w:rFonts w:ascii="Segoe UI Emoji" w:eastAsia="Calibri" w:hAnsi="Segoe UI Emoji"/>
          <w:b/>
          <w:color w:val="auto"/>
          <w:kern w:val="0"/>
          <w:sz w:val="24"/>
          <w:szCs w:val="22"/>
        </w:rPr>
      </w:pPr>
    </w:p>
    <w:p w14:paraId="3A7DAEBF" w14:textId="2480365F" w:rsidR="00192FC8" w:rsidRPr="00192FC8" w:rsidRDefault="00284C99" w:rsidP="00192FC8">
      <w:pPr>
        <w:spacing w:after="160" w:line="259" w:lineRule="auto"/>
        <w:jc w:val="both"/>
        <w:rPr>
          <w:rFonts w:ascii="Segoe UI Emoji" w:eastAsia="Calibri" w:hAnsi="Segoe UI Emoji"/>
          <w:color w:val="auto"/>
          <w:kern w:val="0"/>
          <w:sz w:val="24"/>
          <w:szCs w:val="22"/>
        </w:rPr>
      </w:pPr>
      <w:r w:rsidRPr="00192FC8">
        <w:rPr>
          <w:rFonts w:ascii="Segoe UI Emoji" w:eastAsia="Calibri" w:hAnsi="Segoe UI Emoji"/>
          <w:b/>
          <w:color w:val="auto"/>
          <w:kern w:val="0"/>
          <w:sz w:val="24"/>
          <w:szCs w:val="22"/>
        </w:rPr>
        <w:t>PROJECT LOCATION</w:t>
      </w:r>
      <w:r w:rsidRPr="00192FC8">
        <w:rPr>
          <w:rFonts w:ascii="Segoe UI Emoji" w:eastAsia="Calibri" w:hAnsi="Segoe UI Emoji"/>
          <w:color w:val="auto"/>
          <w:kern w:val="0"/>
          <w:sz w:val="24"/>
          <w:szCs w:val="22"/>
        </w:rPr>
        <w:t xml:space="preserve">: </w:t>
      </w:r>
      <w:r w:rsidR="00192FC8" w:rsidRPr="00192FC8">
        <w:rPr>
          <w:rFonts w:ascii="Segoe UI Emoji" w:eastAsia="Calibri" w:hAnsi="Segoe UI Emoji"/>
          <w:color w:val="auto"/>
          <w:kern w:val="0"/>
          <w:sz w:val="24"/>
          <w:szCs w:val="22"/>
        </w:rPr>
        <w:t>Magwi, Torit and Ikotos Counties</w:t>
      </w:r>
    </w:p>
    <w:p w14:paraId="02A5BAB2" w14:textId="531D7C2E" w:rsidR="00192FC8" w:rsidRDefault="00284C99" w:rsidP="00192FC8">
      <w:pPr>
        <w:spacing w:after="160" w:line="259" w:lineRule="auto"/>
        <w:jc w:val="both"/>
        <w:rPr>
          <w:rFonts w:ascii="Segoe UI Emoji" w:eastAsia="Calibri" w:hAnsi="Segoe UI Emoji"/>
          <w:color w:val="auto"/>
          <w:kern w:val="0"/>
          <w:sz w:val="24"/>
          <w:szCs w:val="22"/>
        </w:rPr>
      </w:pPr>
      <w:r w:rsidRPr="00192FC8">
        <w:rPr>
          <w:rFonts w:ascii="Segoe UI Emoji" w:eastAsia="Calibri" w:hAnsi="Segoe UI Emoji"/>
          <w:b/>
          <w:color w:val="auto"/>
          <w:kern w:val="0"/>
          <w:sz w:val="24"/>
          <w:szCs w:val="22"/>
        </w:rPr>
        <w:t>STATE</w:t>
      </w:r>
      <w:r w:rsidRPr="00192FC8">
        <w:rPr>
          <w:rFonts w:ascii="Segoe UI Emoji" w:eastAsia="Calibri" w:hAnsi="Segoe UI Emoji"/>
          <w:color w:val="auto"/>
          <w:kern w:val="0"/>
          <w:sz w:val="24"/>
          <w:szCs w:val="22"/>
        </w:rPr>
        <w:t xml:space="preserve">: </w:t>
      </w:r>
      <w:r w:rsidR="00192FC8" w:rsidRPr="00192FC8">
        <w:rPr>
          <w:rFonts w:ascii="Segoe UI Emoji" w:eastAsia="Calibri" w:hAnsi="Segoe UI Emoji"/>
          <w:color w:val="auto"/>
          <w:kern w:val="0"/>
          <w:sz w:val="24"/>
          <w:szCs w:val="22"/>
        </w:rPr>
        <w:t>Eastern Equatoria</w:t>
      </w:r>
    </w:p>
    <w:p w14:paraId="29DDB7ED" w14:textId="14A725BB" w:rsidR="00192FC8" w:rsidRPr="00192FC8" w:rsidRDefault="00192FC8" w:rsidP="00192FC8">
      <w:pPr>
        <w:spacing w:after="160" w:line="259" w:lineRule="auto"/>
        <w:jc w:val="both"/>
        <w:rPr>
          <w:rFonts w:ascii="Segoe UI Emoji" w:eastAsia="Calibri" w:hAnsi="Segoe UI Emoji"/>
          <w:color w:val="auto"/>
          <w:kern w:val="0"/>
          <w:sz w:val="24"/>
          <w:szCs w:val="22"/>
        </w:rPr>
      </w:pPr>
    </w:p>
    <w:p w14:paraId="3D3C5B3B" w14:textId="177B097E" w:rsidR="009A413B" w:rsidRDefault="009A413B" w:rsidP="00367938">
      <w:pPr>
        <w:pStyle w:val="Default"/>
        <w:jc w:val="both"/>
        <w:rPr>
          <w:rFonts w:ascii="Segoe UI Emoji" w:hAnsi="Segoe UI Emoji" w:cs="Times New Roman"/>
          <w:b/>
          <w:color w:val="000000" w:themeColor="text1"/>
        </w:rPr>
      </w:pPr>
    </w:p>
    <w:p w14:paraId="638FF73F" w14:textId="04A40A0B" w:rsidR="00A41202" w:rsidRDefault="00284C99" w:rsidP="00284C99">
      <w:pPr>
        <w:pStyle w:val="Default"/>
        <w:rPr>
          <w:rFonts w:ascii="Segoe UI Emoji" w:hAnsi="Segoe UI Emoji" w:cs="Times New Roman"/>
          <w:b/>
          <w:color w:val="000000" w:themeColor="text1"/>
        </w:rPr>
      </w:pPr>
      <w:r>
        <w:rPr>
          <w:rFonts w:ascii="Segoe UI Emoji" w:hAnsi="Segoe UI Emoji" w:cs="Times New Roman"/>
          <w:b/>
          <w:color w:val="000000" w:themeColor="text1"/>
        </w:rPr>
        <w:t xml:space="preserve">DELIVERABLE OBJECTIVES: </w:t>
      </w:r>
    </w:p>
    <w:p w14:paraId="2421E84B" w14:textId="27F07016" w:rsidR="00284C99" w:rsidRPr="00284C99" w:rsidRDefault="00284C99" w:rsidP="00A41202">
      <w:pPr>
        <w:pStyle w:val="Default"/>
        <w:ind w:left="720"/>
        <w:rPr>
          <w:rFonts w:ascii="Segoe UI Emoji" w:hAnsi="Segoe UI Emoji"/>
          <w:color w:val="000000" w:themeColor="text1"/>
        </w:rPr>
      </w:pPr>
      <w:r w:rsidRPr="00284C99">
        <w:rPr>
          <w:rFonts w:ascii="Segoe UI Emoji" w:hAnsi="Segoe UI Emoji" w:cs="Times New Roman"/>
          <w:color w:val="000000" w:themeColor="text1"/>
        </w:rPr>
        <w:t>The objectives the deliverables are to;</w:t>
      </w:r>
    </w:p>
    <w:p w14:paraId="1A47B496" w14:textId="3278E903" w:rsidR="00A41202" w:rsidRPr="00A41202" w:rsidRDefault="00A41202" w:rsidP="00A41202">
      <w:pPr>
        <w:pStyle w:val="Default"/>
        <w:numPr>
          <w:ilvl w:val="0"/>
          <w:numId w:val="25"/>
        </w:numPr>
        <w:rPr>
          <w:rFonts w:ascii="Segoe UI Emoji" w:hAnsi="Segoe UI Emoji"/>
          <w:color w:val="000000" w:themeColor="text1"/>
        </w:rPr>
      </w:pPr>
      <w:r w:rsidRPr="00A41202">
        <w:rPr>
          <w:rFonts w:ascii="Segoe UI Emoji" w:hAnsi="Segoe UI Emoji"/>
          <w:color w:val="000000" w:themeColor="text1"/>
        </w:rPr>
        <w:t>Understand what sexual exploitation and abuse is and the six core principles for PSEA Code of Conduct for humanitarian &amp; UN workers</w:t>
      </w:r>
    </w:p>
    <w:p w14:paraId="4BE7AC58" w14:textId="77777777" w:rsidR="00A41202" w:rsidRPr="00A41202" w:rsidRDefault="00A41202" w:rsidP="00A41202">
      <w:pPr>
        <w:pStyle w:val="Default"/>
        <w:numPr>
          <w:ilvl w:val="0"/>
          <w:numId w:val="25"/>
        </w:numPr>
        <w:rPr>
          <w:rFonts w:ascii="Segoe UI Emoji" w:hAnsi="Segoe UI Emoji"/>
          <w:color w:val="000000" w:themeColor="text1"/>
        </w:rPr>
      </w:pPr>
      <w:r w:rsidRPr="00A41202">
        <w:rPr>
          <w:rFonts w:ascii="Segoe UI Emoji" w:hAnsi="Segoe UI Emoji"/>
          <w:color w:val="000000" w:themeColor="text1"/>
        </w:rPr>
        <w:t>Analyze the impact of SEA for each parties involved to understand why these code of conduct is important</w:t>
      </w:r>
    </w:p>
    <w:p w14:paraId="11CB7B3F" w14:textId="77777777" w:rsidR="00A41202" w:rsidRPr="00A41202" w:rsidRDefault="00A41202" w:rsidP="00A41202">
      <w:pPr>
        <w:pStyle w:val="Default"/>
        <w:numPr>
          <w:ilvl w:val="0"/>
          <w:numId w:val="25"/>
        </w:numPr>
        <w:rPr>
          <w:rFonts w:ascii="Segoe UI Emoji" w:hAnsi="Segoe UI Emoji"/>
          <w:color w:val="000000" w:themeColor="text1"/>
        </w:rPr>
      </w:pPr>
      <w:r w:rsidRPr="00A41202">
        <w:rPr>
          <w:rFonts w:ascii="Segoe UI Emoji" w:hAnsi="Segoe UI Emoji"/>
          <w:color w:val="000000" w:themeColor="text1"/>
        </w:rPr>
        <w:t>Understand the requirement to report suspected cases, who to report to, the ethics of reporting</w:t>
      </w:r>
    </w:p>
    <w:p w14:paraId="4643DA1B" w14:textId="77777777" w:rsidR="00A41202" w:rsidRPr="00A41202" w:rsidRDefault="00A41202" w:rsidP="00A41202">
      <w:pPr>
        <w:pStyle w:val="Default"/>
        <w:numPr>
          <w:ilvl w:val="0"/>
          <w:numId w:val="25"/>
        </w:numPr>
        <w:rPr>
          <w:rFonts w:ascii="Segoe UI Emoji" w:hAnsi="Segoe UI Emoji"/>
          <w:color w:val="000000" w:themeColor="text1"/>
        </w:rPr>
      </w:pPr>
      <w:r w:rsidRPr="00A41202">
        <w:rPr>
          <w:rFonts w:ascii="Segoe UI Emoji" w:hAnsi="Segoe UI Emoji"/>
          <w:color w:val="000000" w:themeColor="text1"/>
        </w:rPr>
        <w:t xml:space="preserve">Understand services available for SEA victims/survivors, and how to mitigate risks. </w:t>
      </w:r>
    </w:p>
    <w:p w14:paraId="34131CD2" w14:textId="77777777" w:rsidR="00A41202" w:rsidRPr="00A41202" w:rsidRDefault="00A41202" w:rsidP="00A41202">
      <w:pPr>
        <w:pStyle w:val="Default"/>
        <w:numPr>
          <w:ilvl w:val="0"/>
          <w:numId w:val="25"/>
        </w:numPr>
        <w:rPr>
          <w:rFonts w:ascii="Segoe UI Emoji" w:hAnsi="Segoe UI Emoji"/>
          <w:color w:val="000000" w:themeColor="text1"/>
        </w:rPr>
      </w:pPr>
      <w:r w:rsidRPr="00A41202">
        <w:rPr>
          <w:rFonts w:ascii="Segoe UI Emoji" w:hAnsi="Segoe UI Emoji"/>
          <w:color w:val="000000" w:themeColor="text1"/>
        </w:rPr>
        <w:t>Learn what is required to establish a PSEA system (complaint mechanism)</w:t>
      </w:r>
    </w:p>
    <w:p w14:paraId="5C45640D" w14:textId="77777777" w:rsidR="00A41202" w:rsidRPr="00A41202" w:rsidRDefault="00A41202" w:rsidP="00A41202">
      <w:pPr>
        <w:pStyle w:val="Default"/>
        <w:numPr>
          <w:ilvl w:val="0"/>
          <w:numId w:val="25"/>
        </w:numPr>
        <w:rPr>
          <w:rFonts w:ascii="Segoe UI Emoji" w:hAnsi="Segoe UI Emoji"/>
          <w:color w:val="000000" w:themeColor="text1"/>
        </w:rPr>
      </w:pPr>
      <w:r w:rsidRPr="00A41202">
        <w:rPr>
          <w:rFonts w:ascii="Segoe UI Emoji" w:hAnsi="Segoe UI Emoji"/>
          <w:color w:val="000000" w:themeColor="text1"/>
        </w:rPr>
        <w:t>Identify problems and issues related to Sexual Exploitation, Sexual Abuse and Sexual Harassment that confront the communities;</w:t>
      </w:r>
    </w:p>
    <w:p w14:paraId="6D1C36AA" w14:textId="77777777" w:rsidR="00A41202" w:rsidRPr="00A41202" w:rsidRDefault="00A41202" w:rsidP="00A41202">
      <w:pPr>
        <w:pStyle w:val="Default"/>
        <w:numPr>
          <w:ilvl w:val="0"/>
          <w:numId w:val="25"/>
        </w:numPr>
        <w:rPr>
          <w:rFonts w:ascii="Segoe UI Emoji" w:hAnsi="Segoe UI Emoji"/>
          <w:color w:val="000000" w:themeColor="text1"/>
        </w:rPr>
      </w:pPr>
      <w:r w:rsidRPr="00A41202">
        <w:rPr>
          <w:rFonts w:ascii="Segoe UI Emoji" w:hAnsi="Segoe UI Emoji"/>
          <w:color w:val="000000" w:themeColor="text1"/>
        </w:rPr>
        <w:t>Key PSEA main awareness raising messages</w:t>
      </w:r>
    </w:p>
    <w:p w14:paraId="6627E962" w14:textId="53F57AB0" w:rsidR="00362BE9" w:rsidRDefault="00362BE9" w:rsidP="00367938">
      <w:pPr>
        <w:pStyle w:val="Default"/>
        <w:jc w:val="both"/>
        <w:rPr>
          <w:rFonts w:ascii="Segoe UI Emoji" w:hAnsi="Segoe UI Emoji" w:cs="Times New Roman"/>
          <w:b/>
          <w:color w:val="000000" w:themeColor="text1"/>
        </w:rPr>
      </w:pPr>
    </w:p>
    <w:p w14:paraId="0B709213" w14:textId="2A1CBC52" w:rsidR="00362BE9" w:rsidRDefault="00362BE9" w:rsidP="00367938">
      <w:pPr>
        <w:pStyle w:val="Default"/>
        <w:jc w:val="both"/>
        <w:rPr>
          <w:rFonts w:ascii="Segoe UI Emoji" w:hAnsi="Segoe UI Emoji" w:cs="Times New Roman"/>
          <w:b/>
          <w:color w:val="000000" w:themeColor="text1"/>
        </w:rPr>
      </w:pPr>
      <w:r>
        <w:rPr>
          <w:rFonts w:ascii="Segoe UI Emoji" w:hAnsi="Segoe UI Emoji" w:cs="Times New Roman"/>
          <w:b/>
          <w:color w:val="000000" w:themeColor="text1"/>
        </w:rPr>
        <w:t>Awareness raising materials:</w:t>
      </w:r>
    </w:p>
    <w:p w14:paraId="03283B48" w14:textId="160D6FE4"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Notebook</w:t>
      </w:r>
    </w:p>
    <w:p w14:paraId="1C8A2E4F" w14:textId="41B4EAE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Pens</w:t>
      </w:r>
    </w:p>
    <w:p w14:paraId="63F7A878" w14:textId="14114F04"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Flip charts</w:t>
      </w:r>
    </w:p>
    <w:p w14:paraId="771110A3" w14:textId="171FD98F"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Whiteboard stand</w:t>
      </w:r>
    </w:p>
    <w:p w14:paraId="3BE9F4DA" w14:textId="0851C2A5"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Reams of paper</w:t>
      </w:r>
    </w:p>
    <w:p w14:paraId="7986EC9D"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Cartridges</w:t>
      </w:r>
    </w:p>
    <w:p w14:paraId="38AB2098"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Mark pens</w:t>
      </w:r>
    </w:p>
    <w:p w14:paraId="0999A5E4"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Stapler and staples</w:t>
      </w:r>
    </w:p>
    <w:p w14:paraId="534AA986"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Punching machine</w:t>
      </w:r>
    </w:p>
    <w:p w14:paraId="43A4EC4A" w14:textId="3342F4C2" w:rsid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olor w:val="000000" w:themeColor="text1"/>
        </w:rPr>
        <w:t xml:space="preserve">Envelopes for invitations </w:t>
      </w:r>
    </w:p>
    <w:p w14:paraId="7A309ABB" w14:textId="77777777" w:rsidR="004C02EB" w:rsidRPr="004C02EB" w:rsidRDefault="004C02EB" w:rsidP="004C02EB">
      <w:pPr>
        <w:pStyle w:val="Default"/>
        <w:jc w:val="both"/>
        <w:rPr>
          <w:rFonts w:ascii="Segoe UI Emoji" w:hAnsi="Segoe UI Emoji"/>
          <w:b/>
          <w:color w:val="000000" w:themeColor="text1"/>
        </w:rPr>
      </w:pPr>
    </w:p>
    <w:p w14:paraId="2AB47737" w14:textId="3B81B604" w:rsidR="004C02EB" w:rsidRPr="004C02EB" w:rsidRDefault="004C02EB" w:rsidP="004C02EB">
      <w:pPr>
        <w:pStyle w:val="Default"/>
        <w:jc w:val="both"/>
        <w:rPr>
          <w:rFonts w:ascii="Segoe UI Emoji" w:hAnsi="Segoe UI Emoji"/>
          <w:b/>
          <w:color w:val="000000" w:themeColor="text1"/>
        </w:rPr>
      </w:pPr>
      <w:r w:rsidRPr="004C02EB">
        <w:rPr>
          <w:rFonts w:ascii="Segoe UI Emoji" w:hAnsi="Segoe UI Emoji"/>
          <w:b/>
          <w:color w:val="000000" w:themeColor="text1"/>
        </w:rPr>
        <w:t>ITEMS FOR REFRESHMENT DURING AWARENESS RAISING</w:t>
      </w:r>
    </w:p>
    <w:p w14:paraId="5BB818A1" w14:textId="04115149" w:rsidR="004C02EB" w:rsidRDefault="004C02EB"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lastRenderedPageBreak/>
        <w:t>Water</w:t>
      </w:r>
    </w:p>
    <w:p w14:paraId="27680D67" w14:textId="3A891DE0" w:rsidR="004C02EB" w:rsidRDefault="004C02EB"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t>Soda</w:t>
      </w:r>
    </w:p>
    <w:p w14:paraId="394BDABD" w14:textId="26054773" w:rsidR="004C02EB" w:rsidRDefault="004C02EB"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t>Biscuit</w:t>
      </w:r>
    </w:p>
    <w:p w14:paraId="3392D0CF" w14:textId="355FE745" w:rsidR="004C02EB" w:rsidRDefault="004C02EB"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t>Sweets</w:t>
      </w:r>
    </w:p>
    <w:p w14:paraId="351E94D1" w14:textId="10F92C57" w:rsidR="004C02EB" w:rsidRDefault="004C02EB"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t>Meals</w:t>
      </w:r>
    </w:p>
    <w:p w14:paraId="4226D2A2" w14:textId="66D1FE40" w:rsidR="004C02EB" w:rsidRDefault="004C02EB"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t>Transport refunds</w:t>
      </w:r>
    </w:p>
    <w:p w14:paraId="76E78755" w14:textId="77777777" w:rsidR="004C02EB" w:rsidRDefault="004C02EB" w:rsidP="004C02EB">
      <w:pPr>
        <w:pStyle w:val="Default"/>
        <w:ind w:left="720"/>
        <w:jc w:val="both"/>
        <w:rPr>
          <w:rFonts w:ascii="Segoe UI Emoji" w:hAnsi="Segoe UI Emoji"/>
          <w:color w:val="000000" w:themeColor="text1"/>
        </w:rPr>
      </w:pPr>
    </w:p>
    <w:p w14:paraId="17A85909" w14:textId="36AC189F" w:rsidR="00A41202" w:rsidRDefault="00A41202" w:rsidP="00A41202">
      <w:pPr>
        <w:pStyle w:val="Default"/>
        <w:jc w:val="both"/>
        <w:rPr>
          <w:rFonts w:ascii="Segoe UI Emoji" w:hAnsi="Segoe UI Emoji"/>
          <w:color w:val="000000" w:themeColor="text1"/>
        </w:rPr>
      </w:pPr>
    </w:p>
    <w:p w14:paraId="03394BE8" w14:textId="18EF891D" w:rsidR="00A41202" w:rsidRPr="00A41202" w:rsidRDefault="00A41202" w:rsidP="00A41202">
      <w:pPr>
        <w:pStyle w:val="Default"/>
        <w:jc w:val="both"/>
        <w:rPr>
          <w:rFonts w:ascii="Segoe UI Emoji" w:hAnsi="Segoe UI Emoji"/>
          <w:b/>
          <w:color w:val="000000" w:themeColor="text1"/>
        </w:rPr>
      </w:pPr>
      <w:r w:rsidRPr="00A41202">
        <w:rPr>
          <w:rFonts w:ascii="Segoe UI Emoji" w:hAnsi="Segoe UI Emoji"/>
          <w:b/>
          <w:color w:val="000000" w:themeColor="text1"/>
        </w:rPr>
        <w:t>AUDIENCES OF THE WARENESS RAISING</w:t>
      </w:r>
    </w:p>
    <w:p w14:paraId="0EF59559"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s="Times New Roman"/>
          <w:color w:val="000000" w:themeColor="text1"/>
        </w:rPr>
        <w:t xml:space="preserve">Youth, </w:t>
      </w:r>
    </w:p>
    <w:p w14:paraId="4A64A3DF"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s="Times New Roman"/>
          <w:color w:val="000000" w:themeColor="text1"/>
        </w:rPr>
        <w:t>Refugees/returnees,</w:t>
      </w:r>
    </w:p>
    <w:p w14:paraId="5736AE2E"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s="Times New Roman"/>
          <w:color w:val="000000" w:themeColor="text1"/>
        </w:rPr>
        <w:t xml:space="preserve"> Internally Displaced Persons (IDPs) </w:t>
      </w:r>
    </w:p>
    <w:p w14:paraId="7EC0A542"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s="Times New Roman"/>
          <w:color w:val="000000" w:themeColor="text1"/>
        </w:rPr>
        <w:t xml:space="preserve">Persons with Disabilities </w:t>
      </w:r>
    </w:p>
    <w:p w14:paraId="79FC6BDF"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s="Times New Roman"/>
          <w:color w:val="000000" w:themeColor="text1"/>
        </w:rPr>
        <w:t xml:space="preserve"> Host communities </w:t>
      </w:r>
    </w:p>
    <w:p w14:paraId="52C11B05" w14:textId="77777777"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s="Times New Roman"/>
          <w:color w:val="000000" w:themeColor="text1"/>
        </w:rPr>
        <w:t xml:space="preserve">Leaders (camp, community, religious, </w:t>
      </w:r>
    </w:p>
    <w:p w14:paraId="2B7168BC" w14:textId="5E40BD85" w:rsidR="00A41202" w:rsidRPr="00A41202" w:rsidRDefault="00A41202" w:rsidP="00A41202">
      <w:pPr>
        <w:pStyle w:val="Default"/>
        <w:numPr>
          <w:ilvl w:val="0"/>
          <w:numId w:val="25"/>
        </w:numPr>
        <w:jc w:val="both"/>
        <w:rPr>
          <w:rFonts w:ascii="Segoe UI Emoji" w:hAnsi="Segoe UI Emoji"/>
          <w:color w:val="000000" w:themeColor="text1"/>
        </w:rPr>
      </w:pPr>
      <w:r w:rsidRPr="00A41202">
        <w:rPr>
          <w:rFonts w:ascii="Segoe UI Emoji" w:hAnsi="Segoe UI Emoji" w:cs="Times New Roman"/>
          <w:color w:val="000000" w:themeColor="text1"/>
        </w:rPr>
        <w:t>Humanitarian wor</w:t>
      </w:r>
      <w:r>
        <w:rPr>
          <w:rFonts w:ascii="Segoe UI Emoji" w:hAnsi="Segoe UI Emoji" w:cs="Times New Roman"/>
          <w:color w:val="000000" w:themeColor="text1"/>
        </w:rPr>
        <w:t xml:space="preserve">kers/NGOs/staff/volunteers </w:t>
      </w:r>
    </w:p>
    <w:p w14:paraId="46CC1B0E" w14:textId="4DA1A7C2" w:rsidR="00A41202" w:rsidRDefault="00A41202" w:rsidP="00A41202">
      <w:pPr>
        <w:pStyle w:val="Default"/>
        <w:ind w:left="720"/>
        <w:jc w:val="both"/>
        <w:rPr>
          <w:rFonts w:ascii="Segoe UI Emoji" w:hAnsi="Segoe UI Emoji" w:cs="Times New Roman"/>
          <w:color w:val="000000" w:themeColor="text1"/>
        </w:rPr>
      </w:pPr>
    </w:p>
    <w:p w14:paraId="4DAD8EEC" w14:textId="77777777" w:rsidR="00284C99" w:rsidRDefault="00284C99" w:rsidP="00A41202">
      <w:pPr>
        <w:pStyle w:val="Default"/>
        <w:ind w:left="720"/>
        <w:jc w:val="both"/>
        <w:rPr>
          <w:rFonts w:ascii="Segoe UI Emoji" w:hAnsi="Segoe UI Emoji" w:cs="Times New Roman"/>
          <w:color w:val="000000" w:themeColor="text1"/>
        </w:rPr>
      </w:pPr>
    </w:p>
    <w:p w14:paraId="6D0BC66C" w14:textId="7ACA1CA1" w:rsidR="00A41202" w:rsidRPr="00A41202" w:rsidRDefault="00A41202" w:rsidP="00A41202">
      <w:pPr>
        <w:pStyle w:val="Default"/>
        <w:jc w:val="both"/>
        <w:rPr>
          <w:rFonts w:ascii="Segoe UI Emoji" w:hAnsi="Segoe UI Emoji"/>
          <w:b/>
          <w:color w:val="000000" w:themeColor="text1"/>
        </w:rPr>
      </w:pPr>
      <w:r w:rsidRPr="00A41202">
        <w:rPr>
          <w:rFonts w:ascii="Segoe UI Emoji" w:hAnsi="Segoe UI Emoji" w:cs="Times New Roman"/>
          <w:b/>
          <w:color w:val="000000" w:themeColor="text1"/>
        </w:rPr>
        <w:t>TARGETED BENEFICIARIES</w:t>
      </w:r>
    </w:p>
    <w:p w14:paraId="5D55D963" w14:textId="36AFC43B" w:rsidR="00A41202" w:rsidRDefault="00A41202"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t>400 beneficiaries for a period four (4) Months with one (1) Month none cost extension</w:t>
      </w:r>
    </w:p>
    <w:p w14:paraId="1007D936" w14:textId="77777777" w:rsidR="00284C99" w:rsidRDefault="00284C99" w:rsidP="00284C99">
      <w:pPr>
        <w:pStyle w:val="Default"/>
        <w:ind w:left="720"/>
        <w:jc w:val="both"/>
        <w:rPr>
          <w:rFonts w:ascii="Segoe UI Emoji" w:hAnsi="Segoe UI Emoji"/>
          <w:color w:val="000000" w:themeColor="text1"/>
        </w:rPr>
      </w:pPr>
    </w:p>
    <w:p w14:paraId="2DCF19FE" w14:textId="1EFD3028" w:rsidR="004C02EB" w:rsidRDefault="004C02EB" w:rsidP="004C02EB">
      <w:pPr>
        <w:pStyle w:val="Default"/>
        <w:ind w:left="360"/>
        <w:jc w:val="both"/>
        <w:rPr>
          <w:rFonts w:ascii="Segoe UI Emoji" w:hAnsi="Segoe UI Emoji"/>
          <w:color w:val="000000" w:themeColor="text1"/>
        </w:rPr>
      </w:pPr>
    </w:p>
    <w:p w14:paraId="722D2BD2" w14:textId="2CAA74BA" w:rsidR="004C02EB" w:rsidRPr="004C02EB" w:rsidRDefault="004C02EB" w:rsidP="004C02EB">
      <w:pPr>
        <w:pStyle w:val="Default"/>
        <w:jc w:val="both"/>
        <w:rPr>
          <w:rFonts w:ascii="Segoe UI Emoji" w:hAnsi="Segoe UI Emoji"/>
          <w:b/>
          <w:color w:val="000000" w:themeColor="text1"/>
        </w:rPr>
      </w:pPr>
      <w:r w:rsidRPr="004C02EB">
        <w:rPr>
          <w:rFonts w:ascii="Segoe UI Emoji" w:hAnsi="Segoe UI Emoji"/>
          <w:b/>
          <w:color w:val="000000" w:themeColor="text1"/>
        </w:rPr>
        <w:t>ESTIMATED AMOUNT FOR AWARENESS RAISING</w:t>
      </w:r>
    </w:p>
    <w:p w14:paraId="09F74371" w14:textId="710E3EF2" w:rsidR="004C02EB" w:rsidRPr="00A41202" w:rsidRDefault="004C02EB" w:rsidP="00A41202">
      <w:pPr>
        <w:pStyle w:val="Default"/>
        <w:numPr>
          <w:ilvl w:val="0"/>
          <w:numId w:val="25"/>
        </w:numPr>
        <w:jc w:val="both"/>
        <w:rPr>
          <w:rFonts w:ascii="Segoe UI Emoji" w:hAnsi="Segoe UI Emoji"/>
          <w:color w:val="000000" w:themeColor="text1"/>
        </w:rPr>
      </w:pPr>
      <w:r>
        <w:rPr>
          <w:rFonts w:ascii="Segoe UI Emoji" w:hAnsi="Segoe UI Emoji"/>
          <w:color w:val="000000" w:themeColor="text1"/>
        </w:rPr>
        <w:t>The estimated cost for the facilitation of 8 PSEA awareness Raising is 3500 USD an equivalent of 2,205,000 SSP. However, in case of increase, the officers shall be very feasible in costing in order to ensure that the deliverables</w:t>
      </w:r>
      <w:r w:rsidR="007B6B4E">
        <w:rPr>
          <w:rFonts w:ascii="Segoe UI Emoji" w:hAnsi="Segoe UI Emoji"/>
          <w:color w:val="000000" w:themeColor="text1"/>
        </w:rPr>
        <w:t xml:space="preserve"> is successfully completed</w:t>
      </w:r>
    </w:p>
    <w:p w14:paraId="4197B671" w14:textId="77777777" w:rsidR="00A41202" w:rsidRPr="00A41202" w:rsidRDefault="00A41202" w:rsidP="00A41202">
      <w:pPr>
        <w:pStyle w:val="Default"/>
        <w:jc w:val="both"/>
        <w:rPr>
          <w:rFonts w:ascii="Segoe UI Emoji" w:hAnsi="Segoe UI Emoji"/>
          <w:color w:val="000000" w:themeColor="text1"/>
        </w:rPr>
      </w:pPr>
    </w:p>
    <w:p w14:paraId="01E9BAE3" w14:textId="4BB89075" w:rsidR="00362BE9" w:rsidRDefault="00362BE9" w:rsidP="00367938">
      <w:pPr>
        <w:pStyle w:val="Default"/>
        <w:jc w:val="both"/>
        <w:rPr>
          <w:rFonts w:ascii="Segoe UI Emoji" w:hAnsi="Segoe UI Emoji" w:cs="Times New Roman"/>
          <w:b/>
          <w:color w:val="000000" w:themeColor="text1"/>
        </w:rPr>
      </w:pPr>
      <w:r>
        <w:rPr>
          <w:rFonts w:ascii="Segoe UI Emoji" w:hAnsi="Segoe UI Emoji" w:cs="Times New Roman"/>
          <w:b/>
          <w:color w:val="000000" w:themeColor="text1"/>
        </w:rPr>
        <w:t xml:space="preserve">Conclusion: </w:t>
      </w:r>
    </w:p>
    <w:p w14:paraId="028ABB90" w14:textId="5FD4A7E8" w:rsidR="00192FC8" w:rsidRPr="00284C99" w:rsidRDefault="00192FC8" w:rsidP="00367938">
      <w:pPr>
        <w:pStyle w:val="Default"/>
        <w:jc w:val="both"/>
        <w:rPr>
          <w:rFonts w:ascii="Segoe UI Emoji" w:hAnsi="Segoe UI Emoji" w:cs="Times New Roman"/>
          <w:color w:val="000000" w:themeColor="text1"/>
        </w:rPr>
      </w:pPr>
      <w:r w:rsidRPr="00284C99">
        <w:rPr>
          <w:rFonts w:ascii="Segoe UI Emoji" w:hAnsi="Segoe UI Emoji" w:cs="Times New Roman"/>
          <w:color w:val="000000" w:themeColor="text1"/>
        </w:rPr>
        <w:t>The awareness raising will take place in the three project location with the four periods in accordance to the implementation plans. One awareness raising session will target 50 participants 30% women representation and putting in the place Covid-19 prevention measure of social distance</w:t>
      </w:r>
      <w:r w:rsidR="00284C99" w:rsidRPr="00284C99">
        <w:rPr>
          <w:rFonts w:ascii="Segoe UI Emoji" w:hAnsi="Segoe UI Emoji" w:cs="Times New Roman"/>
          <w:color w:val="000000" w:themeColor="text1"/>
        </w:rPr>
        <w:t>.</w:t>
      </w:r>
      <w:r w:rsidR="00284C99" w:rsidRPr="00284C99">
        <w:rPr>
          <w:rFonts w:ascii="Century Gothic" w:hAnsi="Century Gothic" w:cs="Times New Roman"/>
          <w:bCs/>
          <w:iCs/>
          <w:color w:val="auto"/>
        </w:rPr>
        <w:t xml:space="preserve"> </w:t>
      </w:r>
      <w:r w:rsidR="00284C99" w:rsidRPr="00284C99">
        <w:rPr>
          <w:rFonts w:ascii="Segoe UI Emoji" w:hAnsi="Segoe UI Emoji" w:cs="Times New Roman"/>
          <w:bCs/>
          <w:iCs/>
          <w:color w:val="000000" w:themeColor="text1"/>
        </w:rPr>
        <w:t xml:space="preserve">The awareness raising </w:t>
      </w:r>
      <w:r w:rsidR="00284C99" w:rsidRPr="00284C99">
        <w:rPr>
          <w:rFonts w:ascii="Segoe UI Emoji" w:hAnsi="Segoe UI Emoji" w:cs="Times New Roman"/>
          <w:color w:val="000000" w:themeColor="text1"/>
        </w:rPr>
        <w:t xml:space="preserve">covers a wide range of activities for enhancing the human resources at the community that will endeavor to operate and manage the most vulnerable population especially women, girls and children. These activities are specifically intended for communities that have an existing or still planning to put up and operate in the level of other communities in the world where human rights and rule of law are respect and practice. </w:t>
      </w:r>
      <w:r w:rsidR="00284C99">
        <w:rPr>
          <w:rFonts w:ascii="Segoe UI Emoji" w:hAnsi="Segoe UI Emoji" w:cs="Times New Roman"/>
          <w:color w:val="000000" w:themeColor="text1"/>
        </w:rPr>
        <w:t xml:space="preserve"> However, the awareness </w:t>
      </w:r>
      <w:bookmarkStart w:id="3" w:name="_GoBack"/>
      <w:bookmarkEnd w:id="3"/>
      <w:r w:rsidR="007654D3">
        <w:rPr>
          <w:rFonts w:ascii="Segoe UI Emoji" w:hAnsi="Segoe UI Emoji" w:cs="Times New Roman"/>
          <w:color w:val="000000" w:themeColor="text1"/>
        </w:rPr>
        <w:t xml:space="preserve">raising </w:t>
      </w:r>
      <w:r w:rsidR="007654D3" w:rsidRPr="00284C99">
        <w:rPr>
          <w:rFonts w:ascii="Segoe UI Emoji" w:hAnsi="Segoe UI Emoji" w:cs="Times New Roman"/>
          <w:color w:val="000000" w:themeColor="text1"/>
        </w:rPr>
        <w:t>may</w:t>
      </w:r>
      <w:r w:rsidR="00284C99" w:rsidRPr="00284C99">
        <w:rPr>
          <w:rFonts w:ascii="Segoe UI Emoji" w:hAnsi="Segoe UI Emoji" w:cs="Times New Roman"/>
          <w:color w:val="000000" w:themeColor="text1"/>
        </w:rPr>
        <w:t xml:space="preserve"> also be applied for areas with community-managed only by local government and law enforcement agencies.</w:t>
      </w:r>
    </w:p>
    <w:sectPr w:rsidR="00192FC8" w:rsidRPr="00284C99" w:rsidSect="00BA1479">
      <w:headerReference w:type="even" r:id="rId9"/>
      <w:headerReference w:type="default" r:id="rId10"/>
      <w:footerReference w:type="default" r:id="rId11"/>
      <w:headerReference w:type="first" r:id="rId12"/>
      <w:pgSz w:w="11907" w:h="16839" w:code="9"/>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B568" w14:textId="77777777" w:rsidR="0059701D" w:rsidRDefault="0059701D" w:rsidP="00BA1479">
      <w:r>
        <w:separator/>
      </w:r>
    </w:p>
  </w:endnote>
  <w:endnote w:type="continuationSeparator" w:id="0">
    <w:p w14:paraId="3BC4C9AF" w14:textId="77777777" w:rsidR="0059701D" w:rsidRDefault="0059701D" w:rsidP="00BA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570696"/>
      <w:docPartObj>
        <w:docPartGallery w:val="Page Numbers (Bottom of Page)"/>
        <w:docPartUnique/>
      </w:docPartObj>
    </w:sdtPr>
    <w:sdtEndPr>
      <w:rPr>
        <w:noProof/>
      </w:rPr>
    </w:sdtEndPr>
    <w:sdtContent>
      <w:p w14:paraId="2952F7B1" w14:textId="1C849C10" w:rsidR="00284C99" w:rsidRDefault="00284C99">
        <w:pPr>
          <w:pStyle w:val="Footer"/>
          <w:jc w:val="right"/>
        </w:pPr>
        <w:r>
          <w:fldChar w:fldCharType="begin"/>
        </w:r>
        <w:r>
          <w:instrText xml:space="preserve"> PAGE   \* MERGEFORMAT </w:instrText>
        </w:r>
        <w:r>
          <w:fldChar w:fldCharType="separate"/>
        </w:r>
        <w:r w:rsidR="007654D3">
          <w:rPr>
            <w:noProof/>
          </w:rPr>
          <w:t>3</w:t>
        </w:r>
        <w:r>
          <w:rPr>
            <w:noProof/>
          </w:rPr>
          <w:fldChar w:fldCharType="end"/>
        </w:r>
      </w:p>
    </w:sdtContent>
  </w:sdt>
  <w:p w14:paraId="74021A96" w14:textId="02419738" w:rsidR="009E3D86" w:rsidRPr="00F15524" w:rsidRDefault="009E3D86" w:rsidP="00841748">
    <w:pPr>
      <w:pStyle w:val="NoSpacing"/>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B026A" w14:textId="77777777" w:rsidR="0059701D" w:rsidRDefault="0059701D" w:rsidP="00BA1479">
      <w:r>
        <w:separator/>
      </w:r>
    </w:p>
  </w:footnote>
  <w:footnote w:type="continuationSeparator" w:id="0">
    <w:p w14:paraId="17A3F048" w14:textId="77777777" w:rsidR="0059701D" w:rsidRDefault="0059701D" w:rsidP="00BA14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8634" w14:textId="77777777" w:rsidR="00BA1479" w:rsidRDefault="0059701D">
    <w:pPr>
      <w:pStyle w:val="Header"/>
    </w:pPr>
    <w:r>
      <w:rPr>
        <w:noProof/>
      </w:rPr>
      <w:pict w14:anchorId="46AF1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83172" o:spid="_x0000_s2050" type="#_x0000_t75" style="position:absolute;margin-left:0;margin-top:0;width:403.25pt;height:398.5pt;z-index:-251657216;mso-position-horizontal:center;mso-position-horizontal-relative:margin;mso-position-vertical:center;mso-position-vertical-relative:margin" o:allowincell="f">
          <v:imagedata r:id="rId1" o:title="New Picture"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C706" w14:textId="77777777" w:rsidR="00BA1479" w:rsidRDefault="0059701D">
    <w:pPr>
      <w:pStyle w:val="Header"/>
    </w:pPr>
    <w:r>
      <w:rPr>
        <w:noProof/>
      </w:rPr>
      <w:pict w14:anchorId="45678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83173" o:spid="_x0000_s2051" type="#_x0000_t75" style="position:absolute;margin-left:0;margin-top:0;width:403.25pt;height:398.5pt;z-index:-251656192;mso-position-horizontal:center;mso-position-horizontal-relative:margin;mso-position-vertical:center;mso-position-vertical-relative:margin" o:allowincell="f">
          <v:imagedata r:id="rId1" o:title="New Picture"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4DD1B" w14:textId="77777777" w:rsidR="00BA1479" w:rsidRDefault="0059701D">
    <w:pPr>
      <w:pStyle w:val="Header"/>
    </w:pPr>
    <w:r>
      <w:rPr>
        <w:noProof/>
      </w:rPr>
      <w:pict w14:anchorId="301DA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83171" o:spid="_x0000_s2049" type="#_x0000_t75" style="position:absolute;margin-left:0;margin-top:0;width:403.25pt;height:398.5pt;z-index:-251658240;mso-position-horizontal:center;mso-position-horizontal-relative:margin;mso-position-vertical:center;mso-position-vertical-relative:margin" o:allowincell="f">
          <v:imagedata r:id="rId1" o:title="New Pictur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F4A"/>
      </v:shape>
    </w:pict>
  </w:numPicBullet>
  <w:abstractNum w:abstractNumId="0" w15:restartNumberingAfterBreak="0">
    <w:nsid w:val="02BB5C03"/>
    <w:multiLevelType w:val="hybridMultilevel"/>
    <w:tmpl w:val="11F2D67E"/>
    <w:lvl w:ilvl="0" w:tplc="8C146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E17FB"/>
    <w:multiLevelType w:val="hybridMultilevel"/>
    <w:tmpl w:val="06822568"/>
    <w:lvl w:ilvl="0" w:tplc="9488883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3847FE6"/>
    <w:multiLevelType w:val="hybridMultilevel"/>
    <w:tmpl w:val="B9580A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24E"/>
    <w:multiLevelType w:val="hybridMultilevel"/>
    <w:tmpl w:val="BFD6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64EE9"/>
    <w:multiLevelType w:val="hybridMultilevel"/>
    <w:tmpl w:val="8B8E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F4ED9"/>
    <w:multiLevelType w:val="multilevel"/>
    <w:tmpl w:val="538EF6FA"/>
    <w:lvl w:ilvl="0">
      <w:start w:val="1"/>
      <w:numFmt w:val="decimal"/>
      <w:pStyle w:val="Heading1"/>
      <w:lvlText w:val="%1."/>
      <w:lvlJc w:val="left"/>
      <w:pPr>
        <w:ind w:left="720" w:hanging="792"/>
      </w:pPr>
      <w:rPr>
        <w:rFonts w:hint="default"/>
      </w:rPr>
    </w:lvl>
    <w:lvl w:ilvl="1">
      <w:start w:val="1"/>
      <w:numFmt w:val="upperLetter"/>
      <w:pStyle w:val="Heading2"/>
      <w:lvlText w:val="%2."/>
      <w:lvlJc w:val="left"/>
      <w:pPr>
        <w:ind w:left="720" w:hanging="648"/>
      </w:pPr>
      <w:rPr>
        <w:rFonts w:hint="default"/>
      </w:rPr>
    </w:lvl>
    <w:lvl w:ilvl="2">
      <w:start w:val="1"/>
      <w:numFmt w:val="lowerLetter"/>
      <w:pStyle w:val="Numbering-nor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AC00CAA"/>
    <w:multiLevelType w:val="hybridMultilevel"/>
    <w:tmpl w:val="62409B42"/>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35E6F"/>
    <w:multiLevelType w:val="hybridMultilevel"/>
    <w:tmpl w:val="132E2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321BCD"/>
    <w:multiLevelType w:val="hybridMultilevel"/>
    <w:tmpl w:val="7DDE3AB4"/>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540454F"/>
    <w:multiLevelType w:val="hybridMultilevel"/>
    <w:tmpl w:val="D238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27590"/>
    <w:multiLevelType w:val="hybridMultilevel"/>
    <w:tmpl w:val="F022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D097A"/>
    <w:multiLevelType w:val="hybridMultilevel"/>
    <w:tmpl w:val="3118AB26"/>
    <w:lvl w:ilvl="0" w:tplc="7CAEA6AC">
      <w:start w:val="1"/>
      <w:numFmt w:val="bullet"/>
      <w:pStyle w:val="Bulletednorm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33079"/>
    <w:multiLevelType w:val="hybridMultilevel"/>
    <w:tmpl w:val="C15C982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30C418BF"/>
    <w:multiLevelType w:val="hybridMultilevel"/>
    <w:tmpl w:val="4A3684C0"/>
    <w:lvl w:ilvl="0" w:tplc="F310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C3B36"/>
    <w:multiLevelType w:val="hybridMultilevel"/>
    <w:tmpl w:val="7D4C6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F3189"/>
    <w:multiLevelType w:val="hybridMultilevel"/>
    <w:tmpl w:val="062A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85CB5"/>
    <w:multiLevelType w:val="hybridMultilevel"/>
    <w:tmpl w:val="AFB2B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0709F"/>
    <w:multiLevelType w:val="hybridMultilevel"/>
    <w:tmpl w:val="C67E582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8" w15:restartNumberingAfterBreak="0">
    <w:nsid w:val="4E60073B"/>
    <w:multiLevelType w:val="hybridMultilevel"/>
    <w:tmpl w:val="22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75CDD"/>
    <w:multiLevelType w:val="hybridMultilevel"/>
    <w:tmpl w:val="18D0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87D61"/>
    <w:multiLevelType w:val="hybridMultilevel"/>
    <w:tmpl w:val="81FAD5D2"/>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F0E98"/>
    <w:multiLevelType w:val="hybridMultilevel"/>
    <w:tmpl w:val="8FF2AAE6"/>
    <w:lvl w:ilvl="0" w:tplc="F3F6B6DE">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6EC4B15"/>
    <w:multiLevelType w:val="hybridMultilevel"/>
    <w:tmpl w:val="714E2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705FE"/>
    <w:multiLevelType w:val="hybridMultilevel"/>
    <w:tmpl w:val="40E61CF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8966BC7"/>
    <w:multiLevelType w:val="hybridMultilevel"/>
    <w:tmpl w:val="62AE0E1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21"/>
  </w:num>
  <w:num w:numId="2">
    <w:abstractNumId w:val="1"/>
  </w:num>
  <w:num w:numId="3">
    <w:abstractNumId w:val="8"/>
  </w:num>
  <w:num w:numId="4">
    <w:abstractNumId w:val="23"/>
  </w:num>
  <w:num w:numId="5">
    <w:abstractNumId w:val="18"/>
  </w:num>
  <w:num w:numId="6">
    <w:abstractNumId w:val="14"/>
  </w:num>
  <w:num w:numId="7">
    <w:abstractNumId w:val="7"/>
  </w:num>
  <w:num w:numId="8">
    <w:abstractNumId w:val="11"/>
  </w:num>
  <w:num w:numId="9">
    <w:abstractNumId w:val="5"/>
  </w:num>
  <w:num w:numId="10">
    <w:abstractNumId w:val="6"/>
  </w:num>
  <w:num w:numId="11">
    <w:abstractNumId w:val="20"/>
  </w:num>
  <w:num w:numId="12">
    <w:abstractNumId w:val="3"/>
  </w:num>
  <w:num w:numId="13">
    <w:abstractNumId w:val="0"/>
  </w:num>
  <w:num w:numId="14">
    <w:abstractNumId w:val="15"/>
  </w:num>
  <w:num w:numId="15">
    <w:abstractNumId w:val="24"/>
  </w:num>
  <w:num w:numId="16">
    <w:abstractNumId w:val="12"/>
  </w:num>
  <w:num w:numId="17">
    <w:abstractNumId w:val="17"/>
  </w:num>
  <w:num w:numId="18">
    <w:abstractNumId w:val="16"/>
  </w:num>
  <w:num w:numId="19">
    <w:abstractNumId w:val="10"/>
  </w:num>
  <w:num w:numId="20">
    <w:abstractNumId w:val="22"/>
  </w:num>
  <w:num w:numId="21">
    <w:abstractNumId w:val="19"/>
  </w:num>
  <w:num w:numId="22">
    <w:abstractNumId w:val="9"/>
  </w:num>
  <w:num w:numId="23">
    <w:abstractNumId w:val="13"/>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79"/>
    <w:rsid w:val="00002116"/>
    <w:rsid w:val="000021BA"/>
    <w:rsid w:val="00017C6D"/>
    <w:rsid w:val="00035864"/>
    <w:rsid w:val="00084478"/>
    <w:rsid w:val="000A0439"/>
    <w:rsid w:val="000A05DD"/>
    <w:rsid w:val="000A44E1"/>
    <w:rsid w:val="000B0A3F"/>
    <w:rsid w:val="000E1C42"/>
    <w:rsid w:val="000E1D1F"/>
    <w:rsid w:val="000E1FCD"/>
    <w:rsid w:val="000E3443"/>
    <w:rsid w:val="000E5C26"/>
    <w:rsid w:val="000E6FED"/>
    <w:rsid w:val="000E7BAE"/>
    <w:rsid w:val="00114398"/>
    <w:rsid w:val="00122CB0"/>
    <w:rsid w:val="0013705C"/>
    <w:rsid w:val="00170CEF"/>
    <w:rsid w:val="001717D3"/>
    <w:rsid w:val="00187626"/>
    <w:rsid w:val="001909B7"/>
    <w:rsid w:val="00191A77"/>
    <w:rsid w:val="00192FC8"/>
    <w:rsid w:val="00196F64"/>
    <w:rsid w:val="001A2DCF"/>
    <w:rsid w:val="001A2FD5"/>
    <w:rsid w:val="001D0D7A"/>
    <w:rsid w:val="001D4731"/>
    <w:rsid w:val="001E10E3"/>
    <w:rsid w:val="001E696C"/>
    <w:rsid w:val="001F71F9"/>
    <w:rsid w:val="00217C4B"/>
    <w:rsid w:val="0023234B"/>
    <w:rsid w:val="0023449F"/>
    <w:rsid w:val="00262D9F"/>
    <w:rsid w:val="0026733D"/>
    <w:rsid w:val="00277368"/>
    <w:rsid w:val="00284C99"/>
    <w:rsid w:val="00290A4F"/>
    <w:rsid w:val="0029200C"/>
    <w:rsid w:val="002A4B36"/>
    <w:rsid w:val="002B21E7"/>
    <w:rsid w:val="002B4C7F"/>
    <w:rsid w:val="002C0F55"/>
    <w:rsid w:val="002C1D20"/>
    <w:rsid w:val="002C2393"/>
    <w:rsid w:val="002D543E"/>
    <w:rsid w:val="002E70B9"/>
    <w:rsid w:val="002F354D"/>
    <w:rsid w:val="002F7280"/>
    <w:rsid w:val="0032139A"/>
    <w:rsid w:val="0033283C"/>
    <w:rsid w:val="00340274"/>
    <w:rsid w:val="00344078"/>
    <w:rsid w:val="00362BE9"/>
    <w:rsid w:val="00367938"/>
    <w:rsid w:val="00396B1C"/>
    <w:rsid w:val="003A0C4F"/>
    <w:rsid w:val="003A2CB3"/>
    <w:rsid w:val="003A6B46"/>
    <w:rsid w:val="003B2FA6"/>
    <w:rsid w:val="003B58A7"/>
    <w:rsid w:val="003F12FA"/>
    <w:rsid w:val="004044E0"/>
    <w:rsid w:val="00413208"/>
    <w:rsid w:val="00421663"/>
    <w:rsid w:val="00430EB8"/>
    <w:rsid w:val="00431AF9"/>
    <w:rsid w:val="00460D55"/>
    <w:rsid w:val="004613C5"/>
    <w:rsid w:val="004628A6"/>
    <w:rsid w:val="00473E70"/>
    <w:rsid w:val="00487945"/>
    <w:rsid w:val="004A5C25"/>
    <w:rsid w:val="004A7097"/>
    <w:rsid w:val="004C02EB"/>
    <w:rsid w:val="004C3A6B"/>
    <w:rsid w:val="004D4519"/>
    <w:rsid w:val="004E5ACB"/>
    <w:rsid w:val="004E78EC"/>
    <w:rsid w:val="004F0BCB"/>
    <w:rsid w:val="004F55B8"/>
    <w:rsid w:val="00503A95"/>
    <w:rsid w:val="0051236D"/>
    <w:rsid w:val="005158B0"/>
    <w:rsid w:val="00520DA4"/>
    <w:rsid w:val="00521B6F"/>
    <w:rsid w:val="0052487A"/>
    <w:rsid w:val="005301A6"/>
    <w:rsid w:val="0053762A"/>
    <w:rsid w:val="00537932"/>
    <w:rsid w:val="00566011"/>
    <w:rsid w:val="0059701D"/>
    <w:rsid w:val="005A0D88"/>
    <w:rsid w:val="005A6849"/>
    <w:rsid w:val="005B4EED"/>
    <w:rsid w:val="005C0FC7"/>
    <w:rsid w:val="005C36F7"/>
    <w:rsid w:val="005C51BD"/>
    <w:rsid w:val="005D2FD4"/>
    <w:rsid w:val="005E3D88"/>
    <w:rsid w:val="005E7693"/>
    <w:rsid w:val="005F7B57"/>
    <w:rsid w:val="006208B8"/>
    <w:rsid w:val="006301F7"/>
    <w:rsid w:val="00647425"/>
    <w:rsid w:val="006502CD"/>
    <w:rsid w:val="006A2D2F"/>
    <w:rsid w:val="006A6173"/>
    <w:rsid w:val="006A722C"/>
    <w:rsid w:val="006B6BAB"/>
    <w:rsid w:val="006B7FD2"/>
    <w:rsid w:val="006C00E2"/>
    <w:rsid w:val="006C0DCA"/>
    <w:rsid w:val="006E412B"/>
    <w:rsid w:val="006E5738"/>
    <w:rsid w:val="006E682E"/>
    <w:rsid w:val="006F77E0"/>
    <w:rsid w:val="007245A5"/>
    <w:rsid w:val="00725604"/>
    <w:rsid w:val="007260A1"/>
    <w:rsid w:val="007524E1"/>
    <w:rsid w:val="00754F93"/>
    <w:rsid w:val="007654D3"/>
    <w:rsid w:val="007658BE"/>
    <w:rsid w:val="00767165"/>
    <w:rsid w:val="00771ABA"/>
    <w:rsid w:val="00776A20"/>
    <w:rsid w:val="00776AED"/>
    <w:rsid w:val="007841AC"/>
    <w:rsid w:val="00793EC6"/>
    <w:rsid w:val="007B6B4E"/>
    <w:rsid w:val="007C1097"/>
    <w:rsid w:val="007C73A5"/>
    <w:rsid w:val="007D3EC4"/>
    <w:rsid w:val="007E78D4"/>
    <w:rsid w:val="00801B5E"/>
    <w:rsid w:val="0081768A"/>
    <w:rsid w:val="00841748"/>
    <w:rsid w:val="00845FE9"/>
    <w:rsid w:val="00880FFE"/>
    <w:rsid w:val="008925CA"/>
    <w:rsid w:val="008A7BEC"/>
    <w:rsid w:val="008C68A1"/>
    <w:rsid w:val="008D4705"/>
    <w:rsid w:val="008F21E9"/>
    <w:rsid w:val="008F2BA1"/>
    <w:rsid w:val="00907BF6"/>
    <w:rsid w:val="009179CC"/>
    <w:rsid w:val="00941241"/>
    <w:rsid w:val="00951352"/>
    <w:rsid w:val="009666FB"/>
    <w:rsid w:val="00972F44"/>
    <w:rsid w:val="00990CC3"/>
    <w:rsid w:val="00994109"/>
    <w:rsid w:val="009A413B"/>
    <w:rsid w:val="009B48B7"/>
    <w:rsid w:val="009D0C28"/>
    <w:rsid w:val="009D33D4"/>
    <w:rsid w:val="009E3D86"/>
    <w:rsid w:val="009F46AE"/>
    <w:rsid w:val="00A031B6"/>
    <w:rsid w:val="00A22583"/>
    <w:rsid w:val="00A41202"/>
    <w:rsid w:val="00A503B5"/>
    <w:rsid w:val="00A94C5A"/>
    <w:rsid w:val="00A97610"/>
    <w:rsid w:val="00AB6F65"/>
    <w:rsid w:val="00AD7602"/>
    <w:rsid w:val="00AE3DA8"/>
    <w:rsid w:val="00AE6DFD"/>
    <w:rsid w:val="00AF7258"/>
    <w:rsid w:val="00AF7554"/>
    <w:rsid w:val="00B07B6B"/>
    <w:rsid w:val="00B15350"/>
    <w:rsid w:val="00B17999"/>
    <w:rsid w:val="00B2046D"/>
    <w:rsid w:val="00B415EA"/>
    <w:rsid w:val="00B54EF9"/>
    <w:rsid w:val="00B70751"/>
    <w:rsid w:val="00B73465"/>
    <w:rsid w:val="00B741FB"/>
    <w:rsid w:val="00B8365A"/>
    <w:rsid w:val="00B86DCD"/>
    <w:rsid w:val="00BA12AA"/>
    <w:rsid w:val="00BA1479"/>
    <w:rsid w:val="00BA3AEC"/>
    <w:rsid w:val="00BA7174"/>
    <w:rsid w:val="00BB19ED"/>
    <w:rsid w:val="00BC69EA"/>
    <w:rsid w:val="00BE4F98"/>
    <w:rsid w:val="00BF360D"/>
    <w:rsid w:val="00BF5520"/>
    <w:rsid w:val="00C14C28"/>
    <w:rsid w:val="00C304D6"/>
    <w:rsid w:val="00C6636C"/>
    <w:rsid w:val="00C73793"/>
    <w:rsid w:val="00CC0EBE"/>
    <w:rsid w:val="00CD34B0"/>
    <w:rsid w:val="00D001C5"/>
    <w:rsid w:val="00D11B55"/>
    <w:rsid w:val="00D21065"/>
    <w:rsid w:val="00D224F5"/>
    <w:rsid w:val="00D328EB"/>
    <w:rsid w:val="00D475FC"/>
    <w:rsid w:val="00D92B33"/>
    <w:rsid w:val="00D957EB"/>
    <w:rsid w:val="00DC28B5"/>
    <w:rsid w:val="00DD2930"/>
    <w:rsid w:val="00DD40D5"/>
    <w:rsid w:val="00DD4738"/>
    <w:rsid w:val="00DD4BA8"/>
    <w:rsid w:val="00E03204"/>
    <w:rsid w:val="00E300B2"/>
    <w:rsid w:val="00E45C6A"/>
    <w:rsid w:val="00E7362E"/>
    <w:rsid w:val="00E7572B"/>
    <w:rsid w:val="00E775D3"/>
    <w:rsid w:val="00E90578"/>
    <w:rsid w:val="00EB2BF3"/>
    <w:rsid w:val="00ED0881"/>
    <w:rsid w:val="00EF35D4"/>
    <w:rsid w:val="00F028C0"/>
    <w:rsid w:val="00F04867"/>
    <w:rsid w:val="00F15524"/>
    <w:rsid w:val="00F15E20"/>
    <w:rsid w:val="00F16218"/>
    <w:rsid w:val="00F219C0"/>
    <w:rsid w:val="00F42855"/>
    <w:rsid w:val="00F53726"/>
    <w:rsid w:val="00F8660D"/>
    <w:rsid w:val="00F96613"/>
    <w:rsid w:val="00F974A7"/>
    <w:rsid w:val="00FC2033"/>
    <w:rsid w:val="00FC4CD7"/>
    <w:rsid w:val="00FD025F"/>
    <w:rsid w:val="00FD7BF9"/>
    <w:rsid w:val="00FE1628"/>
    <w:rsid w:val="00FE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BA59D9"/>
  <w15:docId w15:val="{FFD7C6FE-4FC3-43FE-BA56-CB1F3E2A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1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2F7280"/>
    <w:pPr>
      <w:keepNext/>
      <w:numPr>
        <w:numId w:val="9"/>
      </w:numPr>
      <w:spacing w:before="360" w:after="240"/>
      <w:ind w:left="446" w:hanging="446"/>
      <w:jc w:val="both"/>
      <w:outlineLvl w:val="0"/>
    </w:pPr>
    <w:rPr>
      <w:rFonts w:ascii="Arial" w:hAnsi="Arial" w:cs="Arial"/>
      <w:b/>
      <w:color w:val="auto"/>
      <w:kern w:val="0"/>
      <w:sz w:val="24"/>
      <w:szCs w:val="22"/>
    </w:rPr>
  </w:style>
  <w:style w:type="paragraph" w:styleId="Heading2">
    <w:name w:val="heading 2"/>
    <w:basedOn w:val="Normal"/>
    <w:next w:val="Normal"/>
    <w:link w:val="Heading2Char"/>
    <w:autoRedefine/>
    <w:qFormat/>
    <w:rsid w:val="002F7280"/>
    <w:pPr>
      <w:keepNext/>
      <w:numPr>
        <w:ilvl w:val="1"/>
        <w:numId w:val="9"/>
      </w:numPr>
      <w:spacing w:before="120"/>
      <w:ind w:left="450" w:hanging="270"/>
      <w:jc w:val="both"/>
      <w:outlineLvl w:val="1"/>
    </w:pPr>
    <w:rPr>
      <w:rFonts w:ascii="Arial" w:hAnsi="Arial" w:cs="Arial"/>
      <w:b/>
      <w:bCs/>
      <w:color w:val="auto"/>
      <w:kern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479"/>
    <w:pPr>
      <w:tabs>
        <w:tab w:val="center" w:pos="4680"/>
        <w:tab w:val="right" w:pos="9360"/>
      </w:tabs>
    </w:pPr>
  </w:style>
  <w:style w:type="character" w:customStyle="1" w:styleId="HeaderChar">
    <w:name w:val="Header Char"/>
    <w:basedOn w:val="DefaultParagraphFont"/>
    <w:link w:val="Header"/>
    <w:uiPriority w:val="99"/>
    <w:rsid w:val="00BA14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qFormat/>
    <w:rsid w:val="00BA1479"/>
    <w:pPr>
      <w:tabs>
        <w:tab w:val="center" w:pos="4680"/>
        <w:tab w:val="right" w:pos="9360"/>
      </w:tabs>
    </w:pPr>
  </w:style>
  <w:style w:type="character" w:customStyle="1" w:styleId="FooterChar">
    <w:name w:val="Footer Char"/>
    <w:basedOn w:val="DefaultParagraphFont"/>
    <w:link w:val="Footer"/>
    <w:uiPriority w:val="99"/>
    <w:rsid w:val="00BA1479"/>
    <w:rPr>
      <w:rFonts w:ascii="Times New Roman" w:eastAsia="Times New Roman" w:hAnsi="Times New Roman" w:cs="Times New Roman"/>
      <w:color w:val="000000"/>
      <w:kern w:val="28"/>
      <w:sz w:val="20"/>
      <w:szCs w:val="20"/>
    </w:rPr>
  </w:style>
  <w:style w:type="paragraph" w:styleId="BodyText">
    <w:name w:val="Body Text"/>
    <w:basedOn w:val="Normal"/>
    <w:link w:val="BodyTextChar"/>
    <w:unhideWhenUsed/>
    <w:rsid w:val="00AF7258"/>
    <w:pPr>
      <w:spacing w:before="100" w:beforeAutospacing="1" w:after="100" w:afterAutospacing="1" w:line="360" w:lineRule="auto"/>
      <w:jc w:val="both"/>
    </w:pPr>
    <w:rPr>
      <w:color w:val="auto"/>
      <w:kern w:val="0"/>
      <w:sz w:val="24"/>
      <w:szCs w:val="24"/>
    </w:rPr>
  </w:style>
  <w:style w:type="character" w:customStyle="1" w:styleId="BodyTextChar">
    <w:name w:val="Body Text Char"/>
    <w:basedOn w:val="DefaultParagraphFont"/>
    <w:link w:val="BodyText"/>
    <w:rsid w:val="00AF7258"/>
    <w:rPr>
      <w:rFonts w:ascii="Times New Roman" w:eastAsia="Times New Roman" w:hAnsi="Times New Roman" w:cs="Times New Roman"/>
      <w:sz w:val="24"/>
      <w:szCs w:val="24"/>
    </w:rPr>
  </w:style>
  <w:style w:type="paragraph" w:styleId="ListParagraph">
    <w:name w:val="List Paragraph"/>
    <w:basedOn w:val="Normal"/>
    <w:uiPriority w:val="34"/>
    <w:qFormat/>
    <w:rsid w:val="00AF7258"/>
    <w:pPr>
      <w:ind w:left="720"/>
      <w:contextualSpacing/>
    </w:pPr>
    <w:rPr>
      <w:color w:val="auto"/>
      <w:kern w:val="0"/>
      <w:sz w:val="24"/>
      <w:szCs w:val="24"/>
    </w:rPr>
  </w:style>
  <w:style w:type="character" w:styleId="Hyperlink">
    <w:name w:val="Hyperlink"/>
    <w:uiPriority w:val="99"/>
    <w:unhideWhenUsed/>
    <w:rsid w:val="00AF7258"/>
    <w:rPr>
      <w:color w:val="0563C1"/>
      <w:u w:val="single"/>
    </w:rPr>
  </w:style>
  <w:style w:type="paragraph" w:customStyle="1" w:styleId="Default">
    <w:name w:val="Default"/>
    <w:rsid w:val="00122CB0"/>
    <w:pPr>
      <w:autoSpaceDE w:val="0"/>
      <w:autoSpaceDN w:val="0"/>
      <w:adjustRightInd w:val="0"/>
      <w:spacing w:after="0" w:line="240" w:lineRule="auto"/>
    </w:pPr>
    <w:rPr>
      <w:rFonts w:ascii="Cambria" w:hAnsi="Cambria" w:cs="Cambria"/>
      <w:color w:val="000000"/>
      <w:sz w:val="24"/>
      <w:szCs w:val="24"/>
    </w:rPr>
  </w:style>
  <w:style w:type="character" w:customStyle="1" w:styleId="UnresolvedMention1">
    <w:name w:val="Unresolved Mention1"/>
    <w:basedOn w:val="DefaultParagraphFont"/>
    <w:uiPriority w:val="99"/>
    <w:semiHidden/>
    <w:unhideWhenUsed/>
    <w:rsid w:val="00F15E20"/>
    <w:rPr>
      <w:color w:val="605E5C"/>
      <w:shd w:val="clear" w:color="auto" w:fill="E1DFDD"/>
    </w:rPr>
  </w:style>
  <w:style w:type="paragraph" w:styleId="BodyTextIndent3">
    <w:name w:val="Body Text Indent 3"/>
    <w:basedOn w:val="Normal"/>
    <w:link w:val="BodyTextIndent3Char"/>
    <w:uiPriority w:val="99"/>
    <w:semiHidden/>
    <w:unhideWhenUsed/>
    <w:rsid w:val="002F72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280"/>
    <w:rPr>
      <w:rFonts w:ascii="Times New Roman" w:eastAsia="Times New Roman" w:hAnsi="Times New Roman" w:cs="Times New Roman"/>
      <w:color w:val="000000"/>
      <w:kern w:val="28"/>
      <w:sz w:val="16"/>
      <w:szCs w:val="16"/>
    </w:rPr>
  </w:style>
  <w:style w:type="character" w:customStyle="1" w:styleId="Heading1Char">
    <w:name w:val="Heading 1 Char"/>
    <w:basedOn w:val="DefaultParagraphFont"/>
    <w:link w:val="Heading1"/>
    <w:rsid w:val="002F7280"/>
    <w:rPr>
      <w:rFonts w:ascii="Arial" w:eastAsia="Times New Roman" w:hAnsi="Arial" w:cs="Arial"/>
      <w:b/>
      <w:sz w:val="24"/>
    </w:rPr>
  </w:style>
  <w:style w:type="character" w:customStyle="1" w:styleId="Heading2Char">
    <w:name w:val="Heading 2 Char"/>
    <w:basedOn w:val="DefaultParagraphFont"/>
    <w:link w:val="Heading2"/>
    <w:rsid w:val="002F7280"/>
    <w:rPr>
      <w:rFonts w:ascii="Arial" w:eastAsia="Times New Roman" w:hAnsi="Arial" w:cs="Arial"/>
      <w:b/>
      <w:bCs/>
    </w:rPr>
  </w:style>
  <w:style w:type="paragraph" w:customStyle="1" w:styleId="Bulletednormal">
    <w:name w:val="Bulleted normal"/>
    <w:basedOn w:val="Normal"/>
    <w:link w:val="BulletednormalChar"/>
    <w:qFormat/>
    <w:rsid w:val="002F7280"/>
    <w:pPr>
      <w:numPr>
        <w:numId w:val="8"/>
      </w:numPr>
      <w:ind w:hanging="270"/>
      <w:jc w:val="both"/>
    </w:pPr>
    <w:rPr>
      <w:rFonts w:ascii="Arial" w:hAnsi="Arial" w:cs="Arial"/>
      <w:color w:val="auto"/>
      <w:kern w:val="0"/>
      <w:sz w:val="22"/>
      <w:szCs w:val="22"/>
    </w:rPr>
  </w:style>
  <w:style w:type="character" w:customStyle="1" w:styleId="BulletednormalChar">
    <w:name w:val="Bulleted normal Char"/>
    <w:link w:val="Bulletednormal"/>
    <w:rsid w:val="002F7280"/>
    <w:rPr>
      <w:rFonts w:ascii="Arial" w:eastAsia="Times New Roman" w:hAnsi="Arial" w:cs="Arial"/>
    </w:rPr>
  </w:style>
  <w:style w:type="paragraph" w:customStyle="1" w:styleId="Numbering-normal">
    <w:name w:val="Numbering - normal"/>
    <w:basedOn w:val="Normal"/>
    <w:qFormat/>
    <w:rsid w:val="002F7280"/>
    <w:pPr>
      <w:numPr>
        <w:ilvl w:val="2"/>
        <w:numId w:val="9"/>
      </w:numPr>
      <w:tabs>
        <w:tab w:val="left" w:pos="-1440"/>
      </w:tabs>
      <w:ind w:left="1080" w:hanging="360"/>
      <w:jc w:val="both"/>
    </w:pPr>
    <w:rPr>
      <w:rFonts w:ascii="Arial" w:hAnsi="Arial" w:cs="Arial"/>
      <w:color w:val="auto"/>
      <w:kern w:val="0"/>
      <w:sz w:val="22"/>
      <w:szCs w:val="22"/>
    </w:rPr>
  </w:style>
  <w:style w:type="table" w:styleId="TableGrid">
    <w:name w:val="Table Grid"/>
    <w:basedOn w:val="TableNormal"/>
    <w:uiPriority w:val="59"/>
    <w:rsid w:val="00F8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05C"/>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4D4519"/>
    <w:rPr>
      <w:rFonts w:ascii="Tahoma" w:hAnsi="Tahoma" w:cs="Tahoma"/>
      <w:sz w:val="16"/>
      <w:szCs w:val="16"/>
    </w:rPr>
  </w:style>
  <w:style w:type="character" w:customStyle="1" w:styleId="BalloonTextChar">
    <w:name w:val="Balloon Text Char"/>
    <w:basedOn w:val="DefaultParagraphFont"/>
    <w:link w:val="BalloonText"/>
    <w:uiPriority w:val="99"/>
    <w:semiHidden/>
    <w:rsid w:val="004D4519"/>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8933">
      <w:bodyDiv w:val="1"/>
      <w:marLeft w:val="0"/>
      <w:marRight w:val="0"/>
      <w:marTop w:val="0"/>
      <w:marBottom w:val="0"/>
      <w:divBdr>
        <w:top w:val="none" w:sz="0" w:space="0" w:color="auto"/>
        <w:left w:val="none" w:sz="0" w:space="0" w:color="auto"/>
        <w:bottom w:val="none" w:sz="0" w:space="0" w:color="auto"/>
        <w:right w:val="none" w:sz="0" w:space="0" w:color="auto"/>
      </w:divBdr>
    </w:div>
    <w:div w:id="693925601">
      <w:bodyDiv w:val="1"/>
      <w:marLeft w:val="0"/>
      <w:marRight w:val="0"/>
      <w:marTop w:val="0"/>
      <w:marBottom w:val="0"/>
      <w:divBdr>
        <w:top w:val="none" w:sz="0" w:space="0" w:color="auto"/>
        <w:left w:val="none" w:sz="0" w:space="0" w:color="auto"/>
        <w:bottom w:val="none" w:sz="0" w:space="0" w:color="auto"/>
        <w:right w:val="none" w:sz="0" w:space="0" w:color="auto"/>
      </w:divBdr>
    </w:div>
    <w:div w:id="1473867336">
      <w:bodyDiv w:val="1"/>
      <w:marLeft w:val="0"/>
      <w:marRight w:val="0"/>
      <w:marTop w:val="0"/>
      <w:marBottom w:val="0"/>
      <w:divBdr>
        <w:top w:val="none" w:sz="0" w:space="0" w:color="auto"/>
        <w:left w:val="none" w:sz="0" w:space="0" w:color="auto"/>
        <w:bottom w:val="none" w:sz="0" w:space="0" w:color="auto"/>
        <w:right w:val="none" w:sz="0" w:space="0" w:color="auto"/>
      </w:divBdr>
    </w:div>
    <w:div w:id="1515805841">
      <w:bodyDiv w:val="1"/>
      <w:marLeft w:val="0"/>
      <w:marRight w:val="0"/>
      <w:marTop w:val="0"/>
      <w:marBottom w:val="0"/>
      <w:divBdr>
        <w:top w:val="none" w:sz="0" w:space="0" w:color="auto"/>
        <w:left w:val="none" w:sz="0" w:space="0" w:color="auto"/>
        <w:bottom w:val="none" w:sz="0" w:space="0" w:color="auto"/>
        <w:right w:val="none" w:sz="0" w:space="0" w:color="auto"/>
      </w:divBdr>
    </w:div>
    <w:div w:id="1824076133">
      <w:bodyDiv w:val="1"/>
      <w:marLeft w:val="0"/>
      <w:marRight w:val="0"/>
      <w:marTop w:val="0"/>
      <w:marBottom w:val="0"/>
      <w:divBdr>
        <w:top w:val="none" w:sz="0" w:space="0" w:color="auto"/>
        <w:left w:val="none" w:sz="0" w:space="0" w:color="auto"/>
        <w:bottom w:val="none" w:sz="0" w:space="0" w:color="auto"/>
        <w:right w:val="none" w:sz="0" w:space="0" w:color="auto"/>
      </w:divBdr>
    </w:div>
    <w:div w:id="211308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14</cp:revision>
  <cp:lastPrinted>2022-11-15T14:05:00Z</cp:lastPrinted>
  <dcterms:created xsi:type="dcterms:W3CDTF">2022-11-03T12:04:00Z</dcterms:created>
  <dcterms:modified xsi:type="dcterms:W3CDTF">2023-05-06T11:35:00Z</dcterms:modified>
</cp:coreProperties>
</file>