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8AB08" w14:textId="4A619F5F" w:rsidR="00A604DE" w:rsidRPr="00B20F32" w:rsidRDefault="00A604DE" w:rsidP="00FF35C7">
      <w:pPr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F35C7" w14:paraId="73CF2368" w14:textId="77777777" w:rsidTr="00FF35C7">
        <w:tc>
          <w:tcPr>
            <w:tcW w:w="8630" w:type="dxa"/>
          </w:tcPr>
          <w:p w14:paraId="23E38E91" w14:textId="21FF1C1B" w:rsidR="00A75337" w:rsidRPr="00975DF1" w:rsidRDefault="00FF35C7" w:rsidP="00A75337">
            <w:pPr>
              <w:jc w:val="both"/>
              <w:rPr>
                <w:rFonts w:ascii="Calibri" w:eastAsia="Times New Roman" w:hAnsi="Calibri" w:cs="Calibri"/>
              </w:rPr>
            </w:pPr>
            <w:r w:rsidRPr="00FF35C7">
              <w:rPr>
                <w:rFonts w:ascii="Calibri" w:eastAsia="Times New Roman" w:hAnsi="Calibri" w:cs="Calibri"/>
                <w:b/>
                <w:bCs/>
              </w:rPr>
              <w:t>Radio episodes</w:t>
            </w:r>
            <w:r>
              <w:rPr>
                <w:b/>
                <w:bCs/>
                <w:sz w:val="24"/>
                <w:szCs w:val="24"/>
                <w:u w:val="single"/>
              </w:rPr>
              <w:t>:</w:t>
            </w:r>
            <w:r w:rsidR="00A75337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2FF4289A" w14:textId="35DCC5FF" w:rsidR="008E0E71" w:rsidRPr="00A75337" w:rsidRDefault="00A75337" w:rsidP="00A75337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8E0E71">
              <w:rPr>
                <w:rFonts w:ascii="Calibri" w:eastAsia="Times New Roman" w:hAnsi="Calibri" w:cs="Calibri"/>
                <w:lang w:val="de-CH"/>
              </w:rPr>
              <w:t>Episode's</w:t>
            </w:r>
            <w:r w:rsidR="008E0E71" w:rsidRPr="008E0E71">
              <w:rPr>
                <w:rFonts w:ascii="Calibri" w:eastAsia="Times New Roman" w:hAnsi="Calibri" w:cs="Calibri"/>
                <w:lang w:val="de-CH"/>
              </w:rPr>
              <w:t xml:space="preserve"> title:</w:t>
            </w:r>
          </w:p>
          <w:p w14:paraId="44C65F3B" w14:textId="77777777" w:rsidR="008E0E71" w:rsidRPr="008E0E71" w:rsidRDefault="008E0E71" w:rsidP="00A75337">
            <w:pPr>
              <w:jc w:val="both"/>
              <w:rPr>
                <w:rFonts w:ascii="Calibri" w:eastAsia="Times New Roman" w:hAnsi="Calibri" w:cs="Calibri"/>
                <w:lang w:val="de-CH"/>
              </w:rPr>
            </w:pPr>
            <w:r w:rsidRPr="008E0E71">
              <w:rPr>
                <w:rFonts w:ascii="Calibri" w:eastAsia="Times New Roman" w:hAnsi="Calibri" w:cs="Calibri"/>
                <w:lang w:val="de-CH"/>
              </w:rPr>
              <w:t xml:space="preserve"> Protection from sexual exploitation and abuse in the humanitarian field</w:t>
            </w:r>
          </w:p>
          <w:p w14:paraId="0940389F" w14:textId="77777777" w:rsidR="008E0E71" w:rsidRPr="008E0E71" w:rsidRDefault="008E0E71" w:rsidP="00A75337">
            <w:pPr>
              <w:jc w:val="both"/>
              <w:rPr>
                <w:rFonts w:ascii="Calibri" w:eastAsia="Times New Roman" w:hAnsi="Calibri" w:cs="Calibri"/>
                <w:lang w:val="de-CH"/>
              </w:rPr>
            </w:pPr>
            <w:r w:rsidRPr="008E0E71">
              <w:rPr>
                <w:rFonts w:ascii="Calibri" w:eastAsia="Times New Roman" w:hAnsi="Calibri" w:cs="Calibri"/>
                <w:lang w:val="de-CH"/>
              </w:rPr>
              <w:t>These workshops are part of the activities of a project funded by the Inter-Agency Community Liaison and Communication Fund for Protection from Sexual Exploitation and Abuse.</w:t>
            </w:r>
          </w:p>
          <w:p w14:paraId="7FC8EB99" w14:textId="40BD645B" w:rsidR="008E0E71" w:rsidRPr="008E0E71" w:rsidRDefault="008E0E71" w:rsidP="00A75337">
            <w:pPr>
              <w:jc w:val="both"/>
              <w:rPr>
                <w:rFonts w:ascii="Calibri" w:eastAsia="Times New Roman" w:hAnsi="Calibri" w:cs="Calibri"/>
                <w:lang w:val="de-CH"/>
              </w:rPr>
            </w:pPr>
            <w:r w:rsidRPr="008E0E71">
              <w:rPr>
                <w:rFonts w:ascii="Calibri" w:eastAsia="Times New Roman" w:hAnsi="Calibri" w:cs="Calibri"/>
                <w:lang w:val="de-CH"/>
              </w:rPr>
              <w:t>These episodes do not necessarily express the viewpoint and opinion of the funder or the radio station, nor do they express the view and opinion of the A</w:t>
            </w:r>
            <w:r w:rsidR="00A75337">
              <w:rPr>
                <w:rFonts w:ascii="Calibri" w:eastAsia="Times New Roman" w:hAnsi="Calibri" w:cs="Calibri"/>
                <w:lang w:val="de-CH"/>
              </w:rPr>
              <w:t>ld</w:t>
            </w:r>
            <w:r w:rsidRPr="008E0E71">
              <w:rPr>
                <w:rFonts w:ascii="Calibri" w:eastAsia="Times New Roman" w:hAnsi="Calibri" w:cs="Calibri"/>
                <w:lang w:val="de-CH"/>
              </w:rPr>
              <w:t>ameer Foundation for Human Rights, but it does express the view and opinion of its presenter.</w:t>
            </w:r>
          </w:p>
          <w:p w14:paraId="5A03437E" w14:textId="77777777" w:rsidR="008E0E71" w:rsidRPr="008E0E71" w:rsidRDefault="008E0E71" w:rsidP="00A75337">
            <w:pPr>
              <w:jc w:val="both"/>
              <w:rPr>
                <w:rFonts w:ascii="Calibri" w:eastAsia="Times New Roman" w:hAnsi="Calibri" w:cs="Calibri"/>
                <w:lang w:val="de-CH"/>
              </w:rPr>
            </w:pPr>
            <w:r w:rsidRPr="008E0E71">
              <w:rPr>
                <w:rFonts w:ascii="Calibri" w:eastAsia="Times New Roman" w:hAnsi="Calibri" w:cs="Calibri"/>
                <w:lang w:val="de-CH"/>
              </w:rPr>
              <w:t>Episode one: Voice of the People Radio</w:t>
            </w:r>
          </w:p>
          <w:p w14:paraId="4A411CCD" w14:textId="77777777" w:rsidR="008E0E71" w:rsidRPr="008E0E71" w:rsidRDefault="008E0E71" w:rsidP="00A75337">
            <w:pPr>
              <w:jc w:val="both"/>
              <w:rPr>
                <w:rFonts w:ascii="Calibri" w:eastAsia="Times New Roman" w:hAnsi="Calibri" w:cs="Calibri"/>
                <w:lang w:val="de-CH"/>
              </w:rPr>
            </w:pPr>
            <w:r w:rsidRPr="008E0E71">
              <w:rPr>
                <w:rFonts w:ascii="Calibri" w:eastAsia="Times New Roman" w:hAnsi="Calibri" w:cs="Calibri"/>
                <w:lang w:val="de-CH"/>
              </w:rPr>
              <w:t>Episode broadcast date: 10/26/2021</w:t>
            </w:r>
          </w:p>
          <w:p w14:paraId="3EFAD11E" w14:textId="77777777" w:rsidR="008E0E71" w:rsidRPr="008E0E71" w:rsidRDefault="008E0E71" w:rsidP="00A75337">
            <w:pPr>
              <w:jc w:val="both"/>
              <w:rPr>
                <w:rFonts w:ascii="Calibri" w:eastAsia="Times New Roman" w:hAnsi="Calibri" w:cs="Calibri"/>
                <w:lang w:val="de-CH"/>
              </w:rPr>
            </w:pPr>
            <w:r w:rsidRPr="008E0E71">
              <w:rPr>
                <w:rFonts w:ascii="Calibri" w:eastAsia="Times New Roman" w:hAnsi="Calibri" w:cs="Calibri"/>
                <w:lang w:val="de-CH"/>
              </w:rPr>
              <w:t>First episode guests:</w:t>
            </w:r>
          </w:p>
          <w:p w14:paraId="37355446" w14:textId="77777777" w:rsidR="008E0E71" w:rsidRPr="008E0E71" w:rsidRDefault="008E0E71" w:rsidP="00A75337">
            <w:pPr>
              <w:jc w:val="both"/>
              <w:rPr>
                <w:rFonts w:ascii="Calibri" w:eastAsia="Times New Roman" w:hAnsi="Calibri" w:cs="Calibri"/>
                <w:lang w:val="de-CH"/>
              </w:rPr>
            </w:pPr>
            <w:r w:rsidRPr="008E0E71">
              <w:rPr>
                <w:rFonts w:ascii="Calibri" w:eastAsia="Times New Roman" w:hAnsi="Calibri" w:cs="Calibri"/>
                <w:lang w:val="de-CH"/>
              </w:rPr>
              <w:t>- Dr. Mahmoud Al-Barghiti</w:t>
            </w:r>
          </w:p>
          <w:p w14:paraId="13EEDC3F" w14:textId="77777777" w:rsidR="008E0E71" w:rsidRPr="008E0E71" w:rsidRDefault="008E0E71" w:rsidP="00A75337">
            <w:pPr>
              <w:jc w:val="both"/>
              <w:rPr>
                <w:rFonts w:ascii="Calibri" w:eastAsia="Times New Roman" w:hAnsi="Calibri" w:cs="Calibri"/>
                <w:lang w:val="de-CH"/>
              </w:rPr>
            </w:pPr>
            <w:r w:rsidRPr="008E0E71">
              <w:rPr>
                <w:rFonts w:ascii="Calibri" w:eastAsia="Times New Roman" w:hAnsi="Calibri" w:cs="Calibri"/>
                <w:lang w:val="de-CH"/>
              </w:rPr>
              <w:t>- Mr. Mohamed Al-Bardawil, project coordinator</w:t>
            </w:r>
          </w:p>
          <w:p w14:paraId="4D84160E" w14:textId="77777777" w:rsidR="008E0E71" w:rsidRPr="008E0E71" w:rsidRDefault="008E0E71" w:rsidP="00A75337">
            <w:pPr>
              <w:jc w:val="both"/>
              <w:rPr>
                <w:rFonts w:ascii="Calibri" w:eastAsia="Times New Roman" w:hAnsi="Calibri" w:cs="Calibri"/>
                <w:lang w:val="de-CH"/>
              </w:rPr>
            </w:pPr>
            <w:r w:rsidRPr="008E0E71">
              <w:rPr>
                <w:rFonts w:ascii="Calibri" w:eastAsia="Times New Roman" w:hAnsi="Calibri" w:cs="Calibri"/>
                <w:lang w:val="de-CH"/>
              </w:rPr>
              <w:t>Episode Two: Radio Voice of Time</w:t>
            </w:r>
          </w:p>
          <w:p w14:paraId="5F4F07A0" w14:textId="77777777" w:rsidR="008E0E71" w:rsidRPr="008E0E71" w:rsidRDefault="008E0E71" w:rsidP="00A75337">
            <w:pPr>
              <w:jc w:val="both"/>
              <w:rPr>
                <w:rFonts w:ascii="Calibri" w:eastAsia="Times New Roman" w:hAnsi="Calibri" w:cs="Calibri"/>
                <w:lang w:val="de-CH"/>
              </w:rPr>
            </w:pPr>
            <w:r w:rsidRPr="008E0E71">
              <w:rPr>
                <w:rFonts w:ascii="Calibri" w:eastAsia="Times New Roman" w:hAnsi="Calibri" w:cs="Calibri"/>
                <w:lang w:val="de-CH"/>
              </w:rPr>
              <w:t>Episode broadcast date: 6/12/2021</w:t>
            </w:r>
          </w:p>
          <w:p w14:paraId="75E47E95" w14:textId="77777777" w:rsidR="008E0E71" w:rsidRPr="008E0E71" w:rsidRDefault="008E0E71" w:rsidP="00A75337">
            <w:pPr>
              <w:jc w:val="both"/>
              <w:rPr>
                <w:rFonts w:ascii="Calibri" w:eastAsia="Times New Roman" w:hAnsi="Calibri" w:cs="Calibri"/>
                <w:lang w:val="de-CH"/>
              </w:rPr>
            </w:pPr>
            <w:r w:rsidRPr="008E0E71">
              <w:rPr>
                <w:rFonts w:ascii="Calibri" w:eastAsia="Times New Roman" w:hAnsi="Calibri" w:cs="Calibri"/>
                <w:lang w:val="de-CH"/>
              </w:rPr>
              <w:t>Guests of the second episode:</w:t>
            </w:r>
          </w:p>
          <w:p w14:paraId="59D904D3" w14:textId="77777777" w:rsidR="008E0E71" w:rsidRPr="008E0E71" w:rsidRDefault="008E0E71" w:rsidP="00A75337">
            <w:pPr>
              <w:jc w:val="both"/>
              <w:rPr>
                <w:rFonts w:ascii="Calibri" w:eastAsia="Times New Roman" w:hAnsi="Calibri" w:cs="Calibri"/>
                <w:lang w:val="de-CH"/>
              </w:rPr>
            </w:pPr>
            <w:r w:rsidRPr="008E0E71">
              <w:rPr>
                <w:rFonts w:ascii="Calibri" w:eastAsia="Times New Roman" w:hAnsi="Calibri" w:cs="Calibri"/>
                <w:lang w:val="de-CH"/>
              </w:rPr>
              <w:t>- Fidaa Al-Sinwar, Policy Coordinator</w:t>
            </w:r>
          </w:p>
          <w:p w14:paraId="759B05AA" w14:textId="77777777" w:rsidR="008E0E71" w:rsidRPr="008E0E71" w:rsidRDefault="008E0E71" w:rsidP="00A75337">
            <w:pPr>
              <w:jc w:val="both"/>
              <w:rPr>
                <w:rFonts w:ascii="Calibri" w:eastAsia="Times New Roman" w:hAnsi="Calibri" w:cs="Calibri"/>
                <w:lang w:val="de-CH"/>
              </w:rPr>
            </w:pPr>
            <w:r w:rsidRPr="008E0E71">
              <w:rPr>
                <w:rFonts w:ascii="Calibri" w:eastAsia="Times New Roman" w:hAnsi="Calibri" w:cs="Calibri"/>
                <w:lang w:val="de-CH"/>
              </w:rPr>
              <w:t>Materials presented in the radio episodes:</w:t>
            </w:r>
          </w:p>
          <w:p w14:paraId="573543FE" w14:textId="77777777" w:rsidR="008E0E71" w:rsidRPr="008E0E71" w:rsidRDefault="008E0E71" w:rsidP="00A75337">
            <w:pPr>
              <w:jc w:val="both"/>
              <w:rPr>
                <w:rFonts w:ascii="Calibri" w:eastAsia="Times New Roman" w:hAnsi="Calibri" w:cs="Calibri"/>
                <w:lang w:val="de-CH"/>
              </w:rPr>
            </w:pPr>
            <w:r w:rsidRPr="008E0E71">
              <w:rPr>
                <w:rFonts w:ascii="Calibri" w:eastAsia="Times New Roman" w:hAnsi="Calibri" w:cs="Calibri"/>
                <w:lang w:val="de-CH"/>
              </w:rPr>
              <w:t>• Sexual exploitation, its concept, its prevalence and its various motives</w:t>
            </w:r>
          </w:p>
          <w:p w14:paraId="317E3D38" w14:textId="77777777" w:rsidR="008E0E71" w:rsidRPr="008E0E71" w:rsidRDefault="008E0E71" w:rsidP="00A75337">
            <w:pPr>
              <w:jc w:val="both"/>
              <w:rPr>
                <w:rFonts w:ascii="Calibri" w:eastAsia="Times New Roman" w:hAnsi="Calibri" w:cs="Calibri"/>
                <w:lang w:val="de-CH"/>
              </w:rPr>
            </w:pPr>
            <w:r w:rsidRPr="008E0E71">
              <w:rPr>
                <w:rFonts w:ascii="Calibri" w:eastAsia="Times New Roman" w:hAnsi="Calibri" w:cs="Calibri"/>
                <w:lang w:val="de-CH"/>
              </w:rPr>
              <w:t>• Principles for dealing with cases of sexual violence and exploitation</w:t>
            </w:r>
          </w:p>
          <w:p w14:paraId="52FF4DEE" w14:textId="77777777" w:rsidR="008E0E71" w:rsidRPr="008E0E71" w:rsidRDefault="008E0E71" w:rsidP="00A75337">
            <w:pPr>
              <w:jc w:val="both"/>
              <w:rPr>
                <w:rFonts w:ascii="Calibri" w:eastAsia="Times New Roman" w:hAnsi="Calibri" w:cs="Calibri"/>
                <w:lang w:val="de-CH"/>
              </w:rPr>
            </w:pPr>
            <w:r w:rsidRPr="008E0E71">
              <w:rPr>
                <w:rFonts w:ascii="Calibri" w:eastAsia="Times New Roman" w:hAnsi="Calibri" w:cs="Calibri"/>
                <w:lang w:val="de-CH"/>
              </w:rPr>
              <w:t>• Service providers in dealing with cases of sexual exploitation</w:t>
            </w:r>
          </w:p>
          <w:p w14:paraId="275D9355" w14:textId="77777777" w:rsidR="008E0E71" w:rsidRPr="008E0E71" w:rsidRDefault="008E0E71" w:rsidP="00A75337">
            <w:pPr>
              <w:jc w:val="both"/>
              <w:rPr>
                <w:rFonts w:ascii="Calibri" w:eastAsia="Times New Roman" w:hAnsi="Calibri" w:cs="Calibri"/>
                <w:lang w:val="de-CH"/>
              </w:rPr>
            </w:pPr>
            <w:r w:rsidRPr="008E0E71">
              <w:rPr>
                <w:rFonts w:ascii="Calibri" w:eastAsia="Times New Roman" w:hAnsi="Calibri" w:cs="Calibri"/>
                <w:lang w:val="de-CH"/>
              </w:rPr>
              <w:t>• Sexual violence and abuse in institutions, the local community, and mechanisms of interaction and protection</w:t>
            </w:r>
          </w:p>
          <w:p w14:paraId="4BE9DE9F" w14:textId="77777777" w:rsidR="008E0E71" w:rsidRPr="008E0E71" w:rsidRDefault="008E0E71" w:rsidP="00A75337">
            <w:pPr>
              <w:jc w:val="both"/>
              <w:rPr>
                <w:rFonts w:ascii="Calibri" w:eastAsia="Times New Roman" w:hAnsi="Calibri" w:cs="Calibri"/>
                <w:lang w:val="de-CH"/>
              </w:rPr>
            </w:pPr>
            <w:r w:rsidRPr="008E0E71">
              <w:rPr>
                <w:rFonts w:ascii="Calibri" w:eastAsia="Times New Roman" w:hAnsi="Calibri" w:cs="Calibri"/>
                <w:lang w:val="de-CH"/>
              </w:rPr>
              <w:t>• The social and psychological effects of sexual exploitation</w:t>
            </w:r>
          </w:p>
          <w:p w14:paraId="660E632F" w14:textId="77777777" w:rsidR="008E0E71" w:rsidRPr="008E0E71" w:rsidRDefault="008E0E71" w:rsidP="00A75337">
            <w:pPr>
              <w:jc w:val="both"/>
              <w:rPr>
                <w:rFonts w:ascii="Calibri" w:eastAsia="Times New Roman" w:hAnsi="Calibri" w:cs="Calibri"/>
                <w:lang w:val="de-CH"/>
              </w:rPr>
            </w:pPr>
            <w:r w:rsidRPr="008E0E71">
              <w:rPr>
                <w:rFonts w:ascii="Calibri" w:eastAsia="Times New Roman" w:hAnsi="Calibri" w:cs="Calibri"/>
                <w:lang w:val="de-CH"/>
              </w:rPr>
              <w:t>• Mechanisms of protection provided to women and children</w:t>
            </w:r>
          </w:p>
          <w:p w14:paraId="50FFF1B7" w14:textId="77777777" w:rsidR="008E0E71" w:rsidRPr="008E0E71" w:rsidRDefault="008E0E71" w:rsidP="00A75337">
            <w:pPr>
              <w:jc w:val="both"/>
              <w:rPr>
                <w:rFonts w:ascii="Calibri" w:eastAsia="Times New Roman" w:hAnsi="Calibri" w:cs="Calibri"/>
                <w:lang w:val="de-CH"/>
              </w:rPr>
            </w:pPr>
            <w:r w:rsidRPr="008E0E71">
              <w:rPr>
                <w:rFonts w:ascii="Calibri" w:eastAsia="Times New Roman" w:hAnsi="Calibri" w:cs="Calibri"/>
                <w:lang w:val="de-CH"/>
              </w:rPr>
              <w:t>• The objective of the rules and codes of conduct in community institutions</w:t>
            </w:r>
          </w:p>
          <w:p w14:paraId="4245C44C" w14:textId="05E8EC0D" w:rsidR="008E0E71" w:rsidRPr="008E0E71" w:rsidRDefault="008E0E71" w:rsidP="00A75337">
            <w:pPr>
              <w:jc w:val="both"/>
              <w:rPr>
                <w:rFonts w:ascii="Calibri" w:eastAsia="Times New Roman" w:hAnsi="Calibri" w:cs="Calibri"/>
                <w:lang w:val="de-CH"/>
              </w:rPr>
            </w:pPr>
            <w:r w:rsidRPr="008E0E71">
              <w:rPr>
                <w:rFonts w:ascii="Calibri" w:eastAsia="Times New Roman" w:hAnsi="Calibri" w:cs="Calibri"/>
                <w:lang w:val="de-CH"/>
              </w:rPr>
              <w:t>• Mechanisms of complaint and communication in dealing with cases of sexual exploitation</w:t>
            </w:r>
          </w:p>
          <w:p w14:paraId="1A0CB02B" w14:textId="77777777" w:rsidR="00FF35C7" w:rsidRPr="008E0E71" w:rsidRDefault="00FF35C7" w:rsidP="00A75337">
            <w:pPr>
              <w:bidi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19DA6B7D" w14:textId="77777777" w:rsidR="0000022B" w:rsidRPr="00164075" w:rsidRDefault="0000022B" w:rsidP="00FF35C7">
      <w:pPr>
        <w:tabs>
          <w:tab w:val="left" w:pos="6705"/>
        </w:tabs>
        <w:jc w:val="right"/>
      </w:pPr>
    </w:p>
    <w:sectPr w:rsidR="0000022B" w:rsidRPr="001640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BE657" w14:textId="77777777" w:rsidR="00437C6F" w:rsidRDefault="00437C6F" w:rsidP="00822731">
      <w:pPr>
        <w:spacing w:after="0" w:line="240" w:lineRule="auto"/>
      </w:pPr>
      <w:r>
        <w:separator/>
      </w:r>
    </w:p>
  </w:endnote>
  <w:endnote w:type="continuationSeparator" w:id="0">
    <w:p w14:paraId="699AE35D" w14:textId="77777777" w:rsidR="00437C6F" w:rsidRDefault="00437C6F" w:rsidP="0082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udir M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83395" w14:textId="77777777" w:rsidR="00437C6F" w:rsidRDefault="00437C6F" w:rsidP="00822731">
      <w:pPr>
        <w:spacing w:after="0" w:line="240" w:lineRule="auto"/>
      </w:pPr>
      <w:r>
        <w:separator/>
      </w:r>
    </w:p>
  </w:footnote>
  <w:footnote w:type="continuationSeparator" w:id="0">
    <w:p w14:paraId="7EBDE7B6" w14:textId="77777777" w:rsidR="00437C6F" w:rsidRDefault="00437C6F" w:rsidP="00822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719"/>
    <w:multiLevelType w:val="hybridMultilevel"/>
    <w:tmpl w:val="ED244152"/>
    <w:lvl w:ilvl="0" w:tplc="4AC00FC2">
      <w:start w:val="1"/>
      <w:numFmt w:val="decimal"/>
      <w:lvlText w:val="%1."/>
      <w:lvlJc w:val="left"/>
      <w:pPr>
        <w:ind w:left="2535" w:hanging="21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6B9"/>
    <w:multiLevelType w:val="hybridMultilevel"/>
    <w:tmpl w:val="EDDE1718"/>
    <w:lvl w:ilvl="0" w:tplc="951246F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8E22AE"/>
    <w:multiLevelType w:val="hybridMultilevel"/>
    <w:tmpl w:val="5FDCFD8A"/>
    <w:lvl w:ilvl="0" w:tplc="AFE8D9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B1A17"/>
    <w:multiLevelType w:val="hybridMultilevel"/>
    <w:tmpl w:val="1EC6D53A"/>
    <w:lvl w:ilvl="0" w:tplc="4F48DD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0227B"/>
    <w:multiLevelType w:val="hybridMultilevel"/>
    <w:tmpl w:val="15826E24"/>
    <w:lvl w:ilvl="0" w:tplc="AD66C076">
      <w:numFmt w:val="bullet"/>
      <w:lvlText w:val="-"/>
      <w:lvlJc w:val="left"/>
      <w:pPr>
        <w:ind w:left="720" w:hanging="360"/>
      </w:pPr>
      <w:rPr>
        <w:rFonts w:ascii="Times New Roman" w:eastAsia="Times New Roman" w:hAnsi="Mudir MT" w:cs="Mudir MT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440AB"/>
    <w:multiLevelType w:val="hybridMultilevel"/>
    <w:tmpl w:val="4FA2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37BCD"/>
    <w:multiLevelType w:val="hybridMultilevel"/>
    <w:tmpl w:val="81841312"/>
    <w:lvl w:ilvl="0" w:tplc="2544E4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F504B"/>
    <w:multiLevelType w:val="hybridMultilevel"/>
    <w:tmpl w:val="0CC679B2"/>
    <w:lvl w:ilvl="0" w:tplc="6388D1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A1"/>
    <w:rsid w:val="0000022B"/>
    <w:rsid w:val="00016AE4"/>
    <w:rsid w:val="000D062B"/>
    <w:rsid w:val="00106B34"/>
    <w:rsid w:val="00164075"/>
    <w:rsid w:val="00171580"/>
    <w:rsid w:val="001C254D"/>
    <w:rsid w:val="001D6EA5"/>
    <w:rsid w:val="00214DB0"/>
    <w:rsid w:val="00253E6D"/>
    <w:rsid w:val="00322311"/>
    <w:rsid w:val="00387666"/>
    <w:rsid w:val="003D0037"/>
    <w:rsid w:val="00420ED0"/>
    <w:rsid w:val="00437C6F"/>
    <w:rsid w:val="004A493F"/>
    <w:rsid w:val="004C731E"/>
    <w:rsid w:val="00577EA8"/>
    <w:rsid w:val="00645A8E"/>
    <w:rsid w:val="0074284E"/>
    <w:rsid w:val="007D7D29"/>
    <w:rsid w:val="00822731"/>
    <w:rsid w:val="008E0E71"/>
    <w:rsid w:val="008E2E20"/>
    <w:rsid w:val="00913031"/>
    <w:rsid w:val="009667E9"/>
    <w:rsid w:val="00975DF1"/>
    <w:rsid w:val="009D22FD"/>
    <w:rsid w:val="009D459B"/>
    <w:rsid w:val="00A35548"/>
    <w:rsid w:val="00A604DE"/>
    <w:rsid w:val="00A75337"/>
    <w:rsid w:val="00AD0F4E"/>
    <w:rsid w:val="00AD2A9E"/>
    <w:rsid w:val="00B20F32"/>
    <w:rsid w:val="00C17CD8"/>
    <w:rsid w:val="00C252A1"/>
    <w:rsid w:val="00D4537D"/>
    <w:rsid w:val="00D52746"/>
    <w:rsid w:val="00D76BA0"/>
    <w:rsid w:val="00D84F59"/>
    <w:rsid w:val="00E1799C"/>
    <w:rsid w:val="00F073C3"/>
    <w:rsid w:val="00F175F7"/>
    <w:rsid w:val="00F64815"/>
    <w:rsid w:val="00F9191A"/>
    <w:rsid w:val="00FD4980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DD17"/>
  <w15:docId w15:val="{D136B118-E0AD-4589-911B-2EDCD6FD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2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7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731"/>
  </w:style>
  <w:style w:type="paragraph" w:styleId="Footer">
    <w:name w:val="footer"/>
    <w:basedOn w:val="Normal"/>
    <w:link w:val="FooterChar"/>
    <w:uiPriority w:val="99"/>
    <w:unhideWhenUsed/>
    <w:rsid w:val="008227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731"/>
  </w:style>
  <w:style w:type="table" w:styleId="TableGrid">
    <w:name w:val="Table Grid"/>
    <w:basedOn w:val="TableNormal"/>
    <w:uiPriority w:val="59"/>
    <w:rsid w:val="00FF3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0F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Vania Gobbo</cp:lastModifiedBy>
  <cp:revision>9</cp:revision>
  <dcterms:created xsi:type="dcterms:W3CDTF">2022-01-09T07:28:00Z</dcterms:created>
  <dcterms:modified xsi:type="dcterms:W3CDTF">2022-01-10T15:43:00Z</dcterms:modified>
</cp:coreProperties>
</file>