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B08" w:rsidRPr="007645E2" w:rsidRDefault="00614B08" w:rsidP="00614B08">
      <w:pPr>
        <w:spacing w:line="360" w:lineRule="auto"/>
        <w:ind w:firstLine="708"/>
        <w:jc w:val="both"/>
        <w:rPr>
          <w:rFonts w:ascii="Arial" w:eastAsia="Times New Roman" w:hAnsi="Arial" w:cs="Arial"/>
          <w:b/>
          <w:bCs/>
          <w:i/>
          <w:noProof/>
          <w:sz w:val="18"/>
          <w:szCs w:val="18"/>
          <w:lang w:eastAsia="fr-FR"/>
        </w:rPr>
      </w:pPr>
      <w:r w:rsidRPr="007645E2">
        <w:rPr>
          <w:rFonts w:ascii="Arial" w:eastAsia="Times New Roman" w:hAnsi="Arial" w:cs="Arial"/>
          <w:b/>
          <w:bCs/>
          <w:i/>
          <w:noProof/>
          <w:sz w:val="18"/>
          <w:szCs w:val="18"/>
          <w:lang w:eastAsia="fr-FR"/>
        </w:rPr>
        <w:drawing>
          <wp:anchor distT="0" distB="0" distL="114300" distR="114300" simplePos="0" relativeHeight="251661312" behindDoc="0" locked="0" layoutInCell="1" allowOverlap="1" wp14:anchorId="2CD20BE1" wp14:editId="111E7229">
            <wp:simplePos x="0" y="0"/>
            <wp:positionH relativeFrom="column">
              <wp:posOffset>-52070</wp:posOffset>
            </wp:positionH>
            <wp:positionV relativeFrom="paragraph">
              <wp:posOffset>-423545</wp:posOffset>
            </wp:positionV>
            <wp:extent cx="5729605" cy="44767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65639"/>
                    <a:stretch/>
                  </pic:blipFill>
                  <pic:spPr bwMode="auto">
                    <a:xfrm>
                      <a:off x="0" y="0"/>
                      <a:ext cx="5729605" cy="447675"/>
                    </a:xfrm>
                    <a:prstGeom prst="rect">
                      <a:avLst/>
                    </a:prstGeom>
                    <a:noFill/>
                    <a:ln>
                      <a:noFill/>
                    </a:ln>
                    <a:extLst>
                      <a:ext uri="{53640926-AAD7-44D8-BBD7-CCE9431645EC}">
                        <a14:shadowObscured xmlns:a14="http://schemas.microsoft.com/office/drawing/2010/main"/>
                      </a:ext>
                    </a:extLst>
                  </pic:spPr>
                </pic:pic>
              </a:graphicData>
            </a:graphic>
          </wp:anchor>
        </w:drawing>
      </w:r>
    </w:p>
    <w:p w:rsidR="00614B08" w:rsidRPr="007645E2" w:rsidRDefault="00614B08" w:rsidP="00614B08">
      <w:pPr>
        <w:spacing w:line="360" w:lineRule="auto"/>
        <w:ind w:firstLine="708"/>
        <w:jc w:val="both"/>
        <w:rPr>
          <w:rFonts w:ascii="Arial" w:hAnsi="Arial" w:cs="Arial"/>
        </w:rPr>
      </w:pPr>
      <w:r w:rsidRPr="007645E2">
        <w:rPr>
          <w:rFonts w:ascii="Arial" w:hAnsi="Arial" w:cs="Arial"/>
          <w:noProof/>
          <w:lang w:eastAsia="fr-FR"/>
        </w:rPr>
        <mc:AlternateContent>
          <mc:Choice Requires="wps">
            <w:drawing>
              <wp:anchor distT="0" distB="0" distL="114300" distR="114300" simplePos="0" relativeHeight="251659264" behindDoc="0" locked="0" layoutInCell="1" allowOverlap="1" wp14:anchorId="580E43F1" wp14:editId="36516578">
                <wp:simplePos x="0" y="0"/>
                <wp:positionH relativeFrom="page">
                  <wp:align>left</wp:align>
                </wp:positionH>
                <wp:positionV relativeFrom="paragraph">
                  <wp:posOffset>201930</wp:posOffset>
                </wp:positionV>
                <wp:extent cx="10355580" cy="0"/>
                <wp:effectExtent l="0" t="19050" r="45720" b="3810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5580" cy="0"/>
                        </a:xfrm>
                        <a:prstGeom prst="line">
                          <a:avLst/>
                        </a:prstGeom>
                        <a:noFill/>
                        <a:ln w="57150" cmpd="thinThick">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3E242" id="Connecteur droit 28"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5.9pt" to="81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" strokecolor="navy" strokeweight="4.5pt">
                <v:stroke linestyle="thinThick"/>
                <w10:wrap anchorx="page"/>
              </v:line>
            </w:pict>
          </mc:Fallback>
        </mc:AlternateContent>
      </w:r>
    </w:p>
    <w:p w:rsidR="00614B08" w:rsidRPr="007645E2" w:rsidRDefault="00614B08" w:rsidP="00614B08">
      <w:pPr>
        <w:spacing w:line="360" w:lineRule="auto"/>
        <w:jc w:val="both"/>
        <w:rPr>
          <w:rFonts w:ascii="Arial" w:hAnsi="Arial" w:cs="Arial"/>
          <w:sz w:val="24"/>
        </w:rPr>
      </w:pPr>
    </w:p>
    <w:p w:rsidR="000C4676" w:rsidRPr="00647F0A" w:rsidRDefault="000C4676" w:rsidP="000C4676">
      <w:pPr>
        <w:spacing w:line="360" w:lineRule="auto"/>
        <w:jc w:val="both"/>
        <w:rPr>
          <w:rFonts w:ascii="Arial" w:hAnsi="Arial" w:cs="Arial"/>
          <w:sz w:val="24"/>
          <w:szCs w:val="24"/>
        </w:rPr>
      </w:pPr>
      <w:r w:rsidRPr="00647F0A">
        <w:rPr>
          <w:rFonts w:ascii="Arial" w:hAnsi="Arial" w:cs="Arial"/>
          <w:noProof/>
          <w:sz w:val="24"/>
          <w:szCs w:val="24"/>
          <w:lang w:eastAsia="fr-FR"/>
        </w:rPr>
        <w:drawing>
          <wp:anchor distT="0" distB="0" distL="114300" distR="114300" simplePos="0" relativeHeight="251664384" behindDoc="0" locked="0" layoutInCell="1" allowOverlap="1" wp14:anchorId="47C59FEE" wp14:editId="0395583D">
            <wp:simplePos x="0" y="0"/>
            <wp:positionH relativeFrom="column">
              <wp:posOffset>1903155</wp:posOffset>
            </wp:positionH>
            <wp:positionV relativeFrom="paragraph">
              <wp:posOffset>11933</wp:posOffset>
            </wp:positionV>
            <wp:extent cx="1486777" cy="431321"/>
            <wp:effectExtent l="0" t="0" r="0" b="6985"/>
            <wp:wrapNone/>
            <wp:docPr id="22" name="Image 22" descr="La MINUSCA et les agences des Nations Unies renforcent la réponse à  l&amp;#39;assistance aux victimes des exploitations et abus sexuels | MINU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MINUSCA et les agences des Nations Unies renforcent la réponse à  l&amp;#39;assistance aux victimes des exploitations et abus sexuels | MINUSCA"/>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2807"/>
                    <a:stretch/>
                  </pic:blipFill>
                  <pic:spPr bwMode="auto">
                    <a:xfrm>
                      <a:off x="0" y="0"/>
                      <a:ext cx="1522974" cy="4418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C4676" w:rsidRPr="00647F0A" w:rsidRDefault="000C4676" w:rsidP="000C4676">
      <w:pPr>
        <w:spacing w:line="360" w:lineRule="auto"/>
        <w:jc w:val="both"/>
        <w:rPr>
          <w:rFonts w:ascii="Arial" w:hAnsi="Arial" w:cs="Arial"/>
          <w:sz w:val="24"/>
          <w:szCs w:val="24"/>
        </w:rPr>
      </w:pPr>
    </w:p>
    <w:p w:rsidR="000C4676" w:rsidRPr="00647F0A" w:rsidRDefault="000C4676" w:rsidP="000C4676">
      <w:pPr>
        <w:tabs>
          <w:tab w:val="left" w:pos="3420"/>
        </w:tabs>
        <w:spacing w:line="240" w:lineRule="auto"/>
        <w:jc w:val="center"/>
        <w:rPr>
          <w:rFonts w:ascii="Arial" w:hAnsi="Arial" w:cs="Arial"/>
          <w:b/>
          <w:i/>
          <w:sz w:val="24"/>
          <w:szCs w:val="24"/>
        </w:rPr>
      </w:pPr>
      <w:r w:rsidRPr="00647F0A">
        <w:rPr>
          <w:rFonts w:ascii="Arial" w:hAnsi="Arial" w:cs="Arial"/>
          <w:b/>
          <w:i/>
          <w:sz w:val="24"/>
          <w:szCs w:val="24"/>
        </w:rPr>
        <w:t xml:space="preserve">« Sensibilisation, mobilisation et conscientisation des communautés de </w:t>
      </w:r>
      <w:proofErr w:type="spellStart"/>
      <w:r w:rsidRPr="00647F0A">
        <w:rPr>
          <w:rFonts w:ascii="Arial" w:hAnsi="Arial" w:cs="Arial"/>
          <w:b/>
          <w:i/>
          <w:sz w:val="24"/>
          <w:szCs w:val="24"/>
        </w:rPr>
        <w:t>Zamai</w:t>
      </w:r>
      <w:proofErr w:type="spellEnd"/>
      <w:r w:rsidRPr="00647F0A">
        <w:rPr>
          <w:rFonts w:ascii="Arial" w:hAnsi="Arial" w:cs="Arial"/>
          <w:b/>
          <w:i/>
          <w:sz w:val="24"/>
          <w:szCs w:val="24"/>
        </w:rPr>
        <w:t xml:space="preserve"> et </w:t>
      </w:r>
      <w:proofErr w:type="spellStart"/>
      <w:r w:rsidRPr="00647F0A">
        <w:rPr>
          <w:rFonts w:ascii="Arial" w:hAnsi="Arial" w:cs="Arial"/>
          <w:b/>
          <w:i/>
          <w:sz w:val="24"/>
          <w:szCs w:val="24"/>
        </w:rPr>
        <w:t>Moskota</w:t>
      </w:r>
      <w:proofErr w:type="spellEnd"/>
      <w:r w:rsidRPr="00647F0A">
        <w:rPr>
          <w:rFonts w:ascii="Arial" w:hAnsi="Arial" w:cs="Arial"/>
          <w:b/>
          <w:i/>
          <w:sz w:val="24"/>
          <w:szCs w:val="24"/>
        </w:rPr>
        <w:t xml:space="preserve"> sur la protection contre l'exploitation et les abus sexuels en contexte d’urgence humanitaire »</w:t>
      </w:r>
    </w:p>
    <w:p w:rsidR="000C4676" w:rsidRPr="00647F0A" w:rsidRDefault="000C4676" w:rsidP="000C4676">
      <w:pPr>
        <w:rPr>
          <w:rFonts w:ascii="Arial" w:hAnsi="Arial" w:cs="Arial"/>
          <w:sz w:val="24"/>
          <w:szCs w:val="24"/>
        </w:rPr>
      </w:pPr>
    </w:p>
    <w:p w:rsidR="000C4676" w:rsidRPr="00647F0A" w:rsidRDefault="000C4676" w:rsidP="000C4676">
      <w:pPr>
        <w:rPr>
          <w:rFonts w:ascii="Arial" w:hAnsi="Arial" w:cs="Arial"/>
          <w:sz w:val="24"/>
          <w:szCs w:val="24"/>
        </w:rPr>
      </w:pPr>
      <w:r w:rsidRPr="00647F0A">
        <w:rPr>
          <w:rFonts w:ascii="Arial" w:hAnsi="Arial" w:cs="Arial"/>
          <w:noProof/>
          <w:sz w:val="24"/>
          <w:szCs w:val="24"/>
          <w:lang w:eastAsia="fr-FR"/>
        </w:rPr>
        <mc:AlternateContent>
          <mc:Choice Requires="wps">
            <w:drawing>
              <wp:anchor distT="0" distB="0" distL="114300" distR="114300" simplePos="0" relativeHeight="251663360" behindDoc="0" locked="0" layoutInCell="1" allowOverlap="1" wp14:anchorId="1366C96B" wp14:editId="6949DC9E">
                <wp:simplePos x="0" y="0"/>
                <wp:positionH relativeFrom="margin">
                  <wp:posOffset>2730</wp:posOffset>
                </wp:positionH>
                <wp:positionV relativeFrom="paragraph">
                  <wp:posOffset>9772</wp:posOffset>
                </wp:positionV>
                <wp:extent cx="5581650" cy="1555668"/>
                <wp:effectExtent l="0" t="0" r="19050" b="26035"/>
                <wp:wrapNone/>
                <wp:docPr id="7" name="Rectangle à coins arrondis 7"/>
                <wp:cNvGraphicFramePr/>
                <a:graphic xmlns:a="http://schemas.openxmlformats.org/drawingml/2006/main">
                  <a:graphicData uri="http://schemas.microsoft.com/office/word/2010/wordprocessingShape">
                    <wps:wsp>
                      <wps:cNvSpPr/>
                      <wps:spPr>
                        <a:xfrm>
                          <a:off x="0" y="0"/>
                          <a:ext cx="5581650" cy="155566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0C4676" w:rsidRDefault="000C4676" w:rsidP="000C4676">
                            <w:pPr>
                              <w:spacing w:line="360" w:lineRule="auto"/>
                              <w:jc w:val="center"/>
                              <w:rPr>
                                <w:rFonts w:ascii="Arial" w:hAnsi="Arial" w:cs="Arial"/>
                                <w:b/>
                                <w:i/>
                                <w:sz w:val="32"/>
                              </w:rPr>
                            </w:pPr>
                            <w:r>
                              <w:rPr>
                                <w:rFonts w:ascii="Arial" w:hAnsi="Arial" w:cs="Arial"/>
                                <w:b/>
                                <w:i/>
                                <w:sz w:val="32"/>
                              </w:rPr>
                              <w:t>RAPPORT DE</w:t>
                            </w:r>
                            <w:r>
                              <w:rPr>
                                <w:rFonts w:ascii="Arial" w:hAnsi="Arial" w:cs="Arial"/>
                                <w:b/>
                                <w:i/>
                                <w:sz w:val="32"/>
                              </w:rPr>
                              <w:t xml:space="preserve"> LA SEANCE DE SENSIBILISATION COMMUNAUTAIRE SUR LE PEAS ET LES MECANISMES DE REMONTE DES PLAINTES AVEC LES LEADERS JEUNES A MOZOGO</w:t>
                            </w:r>
                          </w:p>
                          <w:p w:rsidR="000C4676" w:rsidRPr="00647F0A" w:rsidRDefault="000C4676" w:rsidP="000C4676">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66C96B" id="Rectangle à coins arrondis 7" o:spid="_x0000_s1026" style="position:absolute;margin-left:.2pt;margin-top:.75pt;width:439.5pt;height:1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" fillcolor="#9ecb81 [2169]" strokecolor="#70ad47 [3209]" strokeweight=".5pt">
                <v:fill color2="#8ac066 [2617]" rotate="t" colors="0 #b5d5a7;.5 #aace99;1 #9cca86" focus="100%" type="gradient">
                  <o:fill v:ext="view" type="gradientUnscaled"/>
                </v:fill>
                <v:stroke joinstyle="miter"/>
                <v:textbox>
                  <w:txbxContent>
                    <w:p w:rsidR="000C4676" w:rsidRDefault="000C4676" w:rsidP="000C4676">
                      <w:pPr>
                        <w:spacing w:line="360" w:lineRule="auto"/>
                        <w:jc w:val="center"/>
                        <w:rPr>
                          <w:rFonts w:ascii="Arial" w:hAnsi="Arial" w:cs="Arial"/>
                          <w:b/>
                          <w:i/>
                          <w:sz w:val="32"/>
                        </w:rPr>
                      </w:pPr>
                      <w:r>
                        <w:rPr>
                          <w:rFonts w:ascii="Arial" w:hAnsi="Arial" w:cs="Arial"/>
                          <w:b/>
                          <w:i/>
                          <w:sz w:val="32"/>
                        </w:rPr>
                        <w:t>RAPPORT DE</w:t>
                      </w:r>
                      <w:r>
                        <w:rPr>
                          <w:rFonts w:ascii="Arial" w:hAnsi="Arial" w:cs="Arial"/>
                          <w:b/>
                          <w:i/>
                          <w:sz w:val="32"/>
                        </w:rPr>
                        <w:t xml:space="preserve"> LA SEANCE DE SENSIBILISATION COMMUNAUTAIRE SUR LE PEAS ET LES MECANISMES DE REMONTE DES PLAINTES AVEC LES LEADERS JEUNES A MOZOGO</w:t>
                      </w:r>
                    </w:p>
                    <w:p w:rsidR="000C4676" w:rsidRPr="00647F0A" w:rsidRDefault="000C4676" w:rsidP="000C4676">
                      <w:pPr>
                        <w:jc w:val="center"/>
                        <w:rPr>
                          <w:b/>
                          <w:sz w:val="28"/>
                        </w:rPr>
                      </w:pPr>
                    </w:p>
                  </w:txbxContent>
                </v:textbox>
                <w10:wrap anchorx="margin"/>
              </v:roundrect>
            </w:pict>
          </mc:Fallback>
        </mc:AlternateContent>
      </w:r>
    </w:p>
    <w:p w:rsidR="000C4676" w:rsidRPr="00647F0A" w:rsidRDefault="000C4676" w:rsidP="000C4676">
      <w:pPr>
        <w:rPr>
          <w:rFonts w:ascii="Arial" w:hAnsi="Arial" w:cs="Arial"/>
          <w:sz w:val="24"/>
          <w:szCs w:val="24"/>
        </w:rPr>
      </w:pPr>
    </w:p>
    <w:p w:rsidR="000C4676" w:rsidRPr="00647F0A" w:rsidRDefault="000C4676" w:rsidP="000C4676">
      <w:pPr>
        <w:rPr>
          <w:rFonts w:ascii="Arial" w:hAnsi="Arial" w:cs="Arial"/>
          <w:sz w:val="24"/>
          <w:szCs w:val="24"/>
        </w:rPr>
      </w:pPr>
    </w:p>
    <w:p w:rsidR="000C4676" w:rsidRPr="00647F0A" w:rsidRDefault="000C4676" w:rsidP="000C4676">
      <w:pPr>
        <w:rPr>
          <w:rFonts w:ascii="Arial" w:hAnsi="Arial" w:cs="Arial"/>
          <w:sz w:val="24"/>
          <w:szCs w:val="24"/>
        </w:rPr>
      </w:pPr>
    </w:p>
    <w:p w:rsidR="000C4676" w:rsidRDefault="000C4676" w:rsidP="000C4676">
      <w:pPr>
        <w:rPr>
          <w:rFonts w:ascii="Arial" w:hAnsi="Arial" w:cs="Arial"/>
          <w:sz w:val="24"/>
          <w:szCs w:val="24"/>
        </w:rPr>
      </w:pPr>
    </w:p>
    <w:p w:rsidR="000C4676" w:rsidRPr="00647F0A" w:rsidRDefault="000C4676" w:rsidP="000C4676">
      <w:pPr>
        <w:rPr>
          <w:rFonts w:ascii="Arial" w:hAnsi="Arial" w:cs="Arial"/>
          <w:sz w:val="24"/>
          <w:szCs w:val="24"/>
        </w:rPr>
      </w:pPr>
    </w:p>
    <w:tbl>
      <w:tblPr>
        <w:tblStyle w:val="Grilledutableau"/>
        <w:tblW w:w="0" w:type="auto"/>
        <w:tblLook w:val="04A0" w:firstRow="1" w:lastRow="0" w:firstColumn="1" w:lastColumn="0" w:noHBand="0" w:noVBand="1"/>
      </w:tblPr>
      <w:tblGrid>
        <w:gridCol w:w="3256"/>
        <w:gridCol w:w="2500"/>
        <w:gridCol w:w="3306"/>
      </w:tblGrid>
      <w:tr w:rsidR="000C4676" w:rsidRPr="00647F0A" w:rsidTr="000F292F">
        <w:tc>
          <w:tcPr>
            <w:tcW w:w="3256" w:type="dxa"/>
          </w:tcPr>
          <w:p w:rsidR="000C4676" w:rsidRPr="00647F0A" w:rsidRDefault="000C4676" w:rsidP="000F292F">
            <w:pPr>
              <w:rPr>
                <w:rFonts w:ascii="Arial" w:hAnsi="Arial" w:cs="Arial"/>
                <w:i/>
                <w:sz w:val="24"/>
                <w:szCs w:val="24"/>
              </w:rPr>
            </w:pPr>
            <w:r w:rsidRPr="00647F0A">
              <w:rPr>
                <w:rFonts w:ascii="Arial" w:hAnsi="Arial" w:cs="Arial"/>
                <w:i/>
                <w:sz w:val="24"/>
                <w:szCs w:val="24"/>
              </w:rPr>
              <w:t>Date </w:t>
            </w:r>
          </w:p>
        </w:tc>
        <w:tc>
          <w:tcPr>
            <w:tcW w:w="5806" w:type="dxa"/>
            <w:gridSpan w:val="2"/>
          </w:tcPr>
          <w:p w:rsidR="000C4676" w:rsidRPr="00647F0A" w:rsidRDefault="000C4676" w:rsidP="000F292F">
            <w:pPr>
              <w:rPr>
                <w:rFonts w:ascii="Arial" w:hAnsi="Arial" w:cs="Arial"/>
                <w:i/>
                <w:sz w:val="24"/>
                <w:szCs w:val="24"/>
              </w:rPr>
            </w:pPr>
          </w:p>
        </w:tc>
      </w:tr>
      <w:tr w:rsidR="000C4676" w:rsidRPr="00647F0A" w:rsidTr="000F292F">
        <w:tc>
          <w:tcPr>
            <w:tcW w:w="3256" w:type="dxa"/>
          </w:tcPr>
          <w:p w:rsidR="000C4676" w:rsidRPr="00647F0A" w:rsidRDefault="000C4676" w:rsidP="000F292F">
            <w:pPr>
              <w:rPr>
                <w:rFonts w:ascii="Arial" w:hAnsi="Arial" w:cs="Arial"/>
                <w:i/>
                <w:sz w:val="24"/>
                <w:szCs w:val="24"/>
              </w:rPr>
            </w:pPr>
            <w:r w:rsidRPr="00647F0A">
              <w:rPr>
                <w:rFonts w:ascii="Arial" w:hAnsi="Arial" w:cs="Arial"/>
                <w:i/>
                <w:sz w:val="24"/>
                <w:szCs w:val="24"/>
              </w:rPr>
              <w:t>Lieu </w:t>
            </w:r>
          </w:p>
        </w:tc>
        <w:tc>
          <w:tcPr>
            <w:tcW w:w="5806" w:type="dxa"/>
            <w:gridSpan w:val="2"/>
          </w:tcPr>
          <w:p w:rsidR="000C4676" w:rsidRPr="00647F0A" w:rsidRDefault="000C4676" w:rsidP="000F292F">
            <w:pPr>
              <w:jc w:val="center"/>
              <w:rPr>
                <w:rFonts w:ascii="Arial" w:hAnsi="Arial" w:cs="Arial"/>
                <w:i/>
                <w:sz w:val="24"/>
                <w:szCs w:val="24"/>
              </w:rPr>
            </w:pPr>
            <w:proofErr w:type="spellStart"/>
            <w:r>
              <w:rPr>
                <w:rFonts w:ascii="Arial" w:hAnsi="Arial" w:cs="Arial"/>
                <w:b/>
                <w:sz w:val="24"/>
                <w:szCs w:val="24"/>
              </w:rPr>
              <w:t>Nguetwewe</w:t>
            </w:r>
            <w:proofErr w:type="spellEnd"/>
          </w:p>
        </w:tc>
      </w:tr>
      <w:tr w:rsidR="000C4676" w:rsidRPr="00647F0A" w:rsidTr="000F292F">
        <w:tc>
          <w:tcPr>
            <w:tcW w:w="3256" w:type="dxa"/>
          </w:tcPr>
          <w:p w:rsidR="000C4676" w:rsidRPr="00647F0A" w:rsidRDefault="000C4676" w:rsidP="000F292F">
            <w:pPr>
              <w:rPr>
                <w:rFonts w:ascii="Arial" w:hAnsi="Arial" w:cs="Arial"/>
                <w:i/>
                <w:sz w:val="24"/>
                <w:szCs w:val="24"/>
              </w:rPr>
            </w:pPr>
            <w:r w:rsidRPr="00647F0A">
              <w:rPr>
                <w:rFonts w:ascii="Arial" w:hAnsi="Arial" w:cs="Arial"/>
                <w:i/>
                <w:sz w:val="24"/>
                <w:szCs w:val="24"/>
              </w:rPr>
              <w:t>Arrondissement </w:t>
            </w:r>
          </w:p>
        </w:tc>
        <w:tc>
          <w:tcPr>
            <w:tcW w:w="5806" w:type="dxa"/>
            <w:gridSpan w:val="2"/>
          </w:tcPr>
          <w:p w:rsidR="000C4676" w:rsidRPr="00647F0A" w:rsidRDefault="000C4676" w:rsidP="000F292F">
            <w:pPr>
              <w:rPr>
                <w:rFonts w:ascii="Arial" w:hAnsi="Arial" w:cs="Arial"/>
                <w:i/>
                <w:sz w:val="24"/>
                <w:szCs w:val="24"/>
              </w:rPr>
            </w:pPr>
            <w:r w:rsidRPr="00647F0A">
              <w:rPr>
                <w:rFonts w:ascii="Arial" w:hAnsi="Arial" w:cs="Arial"/>
                <w:i/>
                <w:sz w:val="24"/>
                <w:szCs w:val="24"/>
              </w:rPr>
              <w:t>MOKOLO</w:t>
            </w:r>
          </w:p>
        </w:tc>
      </w:tr>
      <w:tr w:rsidR="000C4676" w:rsidRPr="00647F0A" w:rsidTr="000F292F">
        <w:trPr>
          <w:trHeight w:val="412"/>
        </w:trPr>
        <w:tc>
          <w:tcPr>
            <w:tcW w:w="3256" w:type="dxa"/>
            <w:vMerge w:val="restart"/>
          </w:tcPr>
          <w:p w:rsidR="000C4676" w:rsidRPr="00647F0A" w:rsidRDefault="000C4676" w:rsidP="000F292F">
            <w:pPr>
              <w:rPr>
                <w:rFonts w:ascii="Arial" w:hAnsi="Arial" w:cs="Arial"/>
                <w:i/>
                <w:sz w:val="24"/>
                <w:szCs w:val="24"/>
              </w:rPr>
            </w:pPr>
            <w:r w:rsidRPr="00647F0A">
              <w:rPr>
                <w:rFonts w:ascii="Arial" w:hAnsi="Arial" w:cs="Arial"/>
                <w:i/>
                <w:sz w:val="24"/>
                <w:szCs w:val="24"/>
              </w:rPr>
              <w:t>Nombre de participants</w:t>
            </w:r>
          </w:p>
        </w:tc>
        <w:tc>
          <w:tcPr>
            <w:tcW w:w="2500" w:type="dxa"/>
          </w:tcPr>
          <w:p w:rsidR="000C4676" w:rsidRPr="00647F0A" w:rsidRDefault="000C4676" w:rsidP="000F292F">
            <w:pPr>
              <w:rPr>
                <w:rFonts w:ascii="Arial" w:hAnsi="Arial" w:cs="Arial"/>
                <w:i/>
                <w:sz w:val="24"/>
                <w:szCs w:val="24"/>
              </w:rPr>
            </w:pPr>
            <w:r>
              <w:rPr>
                <w:rFonts w:ascii="Arial" w:hAnsi="Arial" w:cs="Arial"/>
                <w:i/>
                <w:sz w:val="24"/>
                <w:szCs w:val="24"/>
              </w:rPr>
              <w:t xml:space="preserve">Filles </w:t>
            </w:r>
            <w:r w:rsidRPr="00647F0A">
              <w:rPr>
                <w:rFonts w:ascii="Arial" w:hAnsi="Arial" w:cs="Arial"/>
                <w:i/>
                <w:sz w:val="24"/>
                <w:szCs w:val="24"/>
              </w:rPr>
              <w:t xml:space="preserve"> </w:t>
            </w:r>
          </w:p>
        </w:tc>
        <w:tc>
          <w:tcPr>
            <w:tcW w:w="3306" w:type="dxa"/>
          </w:tcPr>
          <w:p w:rsidR="000C4676" w:rsidRPr="00647F0A" w:rsidRDefault="000C4676" w:rsidP="000F292F">
            <w:pPr>
              <w:rPr>
                <w:rFonts w:ascii="Arial" w:hAnsi="Arial" w:cs="Arial"/>
                <w:i/>
                <w:sz w:val="24"/>
                <w:szCs w:val="24"/>
              </w:rPr>
            </w:pPr>
            <w:r>
              <w:rPr>
                <w:rFonts w:ascii="Arial" w:hAnsi="Arial" w:cs="Arial"/>
                <w:i/>
                <w:sz w:val="24"/>
                <w:szCs w:val="24"/>
              </w:rPr>
              <w:t>Garçons</w:t>
            </w:r>
            <w:r w:rsidRPr="00647F0A">
              <w:rPr>
                <w:rFonts w:ascii="Arial" w:hAnsi="Arial" w:cs="Arial"/>
                <w:i/>
                <w:sz w:val="24"/>
                <w:szCs w:val="24"/>
              </w:rPr>
              <w:t xml:space="preserve"> </w:t>
            </w:r>
          </w:p>
        </w:tc>
      </w:tr>
      <w:tr w:rsidR="000C4676" w:rsidRPr="00647F0A" w:rsidTr="000F292F">
        <w:trPr>
          <w:trHeight w:val="800"/>
        </w:trPr>
        <w:tc>
          <w:tcPr>
            <w:tcW w:w="3256" w:type="dxa"/>
            <w:vMerge/>
          </w:tcPr>
          <w:p w:rsidR="000C4676" w:rsidRPr="00647F0A" w:rsidRDefault="000C4676" w:rsidP="000F292F">
            <w:pPr>
              <w:rPr>
                <w:rFonts w:ascii="Arial" w:hAnsi="Arial" w:cs="Arial"/>
                <w:sz w:val="24"/>
                <w:szCs w:val="24"/>
              </w:rPr>
            </w:pPr>
          </w:p>
        </w:tc>
        <w:tc>
          <w:tcPr>
            <w:tcW w:w="2500" w:type="dxa"/>
          </w:tcPr>
          <w:p w:rsidR="000C4676" w:rsidRPr="00647F0A" w:rsidRDefault="000C4676" w:rsidP="000F292F">
            <w:pPr>
              <w:rPr>
                <w:rFonts w:ascii="Arial" w:hAnsi="Arial" w:cs="Arial"/>
                <w:sz w:val="24"/>
                <w:szCs w:val="24"/>
              </w:rPr>
            </w:pPr>
            <w:r w:rsidRPr="00647F0A">
              <w:rPr>
                <w:rFonts w:ascii="Arial" w:hAnsi="Arial" w:cs="Arial"/>
                <w:sz w:val="24"/>
                <w:szCs w:val="24"/>
              </w:rPr>
              <w:t>10</w:t>
            </w:r>
          </w:p>
        </w:tc>
        <w:tc>
          <w:tcPr>
            <w:tcW w:w="3306" w:type="dxa"/>
          </w:tcPr>
          <w:p w:rsidR="000C4676" w:rsidRPr="00647F0A" w:rsidRDefault="000C4676" w:rsidP="000F292F">
            <w:pPr>
              <w:rPr>
                <w:rFonts w:ascii="Arial" w:hAnsi="Arial" w:cs="Arial"/>
                <w:sz w:val="24"/>
                <w:szCs w:val="24"/>
              </w:rPr>
            </w:pPr>
            <w:r>
              <w:rPr>
                <w:rFonts w:ascii="Arial" w:hAnsi="Arial" w:cs="Arial"/>
                <w:sz w:val="24"/>
                <w:szCs w:val="24"/>
              </w:rPr>
              <w:t>25</w:t>
            </w:r>
          </w:p>
        </w:tc>
      </w:tr>
    </w:tbl>
    <w:p w:rsidR="000C4676" w:rsidRPr="00647F0A" w:rsidRDefault="000C4676" w:rsidP="000C4676">
      <w:pPr>
        <w:rPr>
          <w:rFonts w:ascii="Arial" w:hAnsi="Arial" w:cs="Arial"/>
          <w:sz w:val="24"/>
          <w:szCs w:val="24"/>
        </w:rPr>
      </w:pPr>
    </w:p>
    <w:p w:rsidR="000C4676" w:rsidRPr="00647F0A" w:rsidRDefault="000C4676" w:rsidP="000C4676">
      <w:pPr>
        <w:rPr>
          <w:rFonts w:ascii="Arial" w:hAnsi="Arial" w:cs="Arial"/>
          <w:sz w:val="24"/>
          <w:szCs w:val="24"/>
        </w:rPr>
      </w:pPr>
    </w:p>
    <w:p w:rsidR="000C4676" w:rsidRPr="00647F0A" w:rsidRDefault="000C4676" w:rsidP="000C4676">
      <w:pPr>
        <w:rPr>
          <w:rFonts w:ascii="Arial" w:hAnsi="Arial" w:cs="Arial"/>
          <w:sz w:val="24"/>
          <w:szCs w:val="24"/>
        </w:rPr>
      </w:pPr>
    </w:p>
    <w:p w:rsidR="000C4676" w:rsidRPr="00647F0A" w:rsidRDefault="000C4676" w:rsidP="000C4676">
      <w:pPr>
        <w:jc w:val="right"/>
        <w:rPr>
          <w:rFonts w:ascii="Arial" w:hAnsi="Arial" w:cs="Arial"/>
          <w:i/>
          <w:sz w:val="24"/>
          <w:szCs w:val="24"/>
          <w:u w:val="single"/>
        </w:rPr>
      </w:pPr>
    </w:p>
    <w:p w:rsidR="000C4676" w:rsidRPr="00647F0A" w:rsidRDefault="000C4676" w:rsidP="000C4676">
      <w:pPr>
        <w:jc w:val="right"/>
        <w:rPr>
          <w:rFonts w:ascii="Arial" w:hAnsi="Arial" w:cs="Arial"/>
          <w:i/>
          <w:sz w:val="24"/>
          <w:szCs w:val="24"/>
          <w:u w:val="single"/>
        </w:rPr>
      </w:pPr>
      <w:r w:rsidRPr="00647F0A">
        <w:rPr>
          <w:rFonts w:ascii="Arial" w:hAnsi="Arial" w:cs="Arial"/>
          <w:i/>
          <w:sz w:val="24"/>
          <w:szCs w:val="24"/>
          <w:u w:val="single"/>
        </w:rPr>
        <w:t>Octobre 2021</w:t>
      </w:r>
    </w:p>
    <w:p w:rsidR="000C4676" w:rsidRDefault="000C4676" w:rsidP="000C4676">
      <w:pPr>
        <w:jc w:val="both"/>
        <w:rPr>
          <w:rFonts w:ascii="Arial" w:hAnsi="Arial" w:cs="Arial"/>
          <w:sz w:val="24"/>
          <w:szCs w:val="24"/>
        </w:rPr>
      </w:pPr>
    </w:p>
    <w:p w:rsidR="000C4676" w:rsidRPr="007645E2" w:rsidRDefault="000C4676" w:rsidP="000C4676">
      <w:pPr>
        <w:spacing w:line="360" w:lineRule="auto"/>
        <w:jc w:val="both"/>
        <w:rPr>
          <w:rFonts w:ascii="Arial" w:hAnsi="Arial" w:cs="Arial"/>
          <w:sz w:val="24"/>
        </w:rPr>
      </w:pPr>
    </w:p>
    <w:p w:rsidR="000C4676" w:rsidRDefault="000C4676" w:rsidP="000C4676">
      <w:pPr>
        <w:spacing w:line="360" w:lineRule="auto"/>
        <w:jc w:val="center"/>
        <w:rPr>
          <w:rFonts w:ascii="Arial" w:hAnsi="Arial" w:cs="Arial"/>
          <w:b/>
          <w:i/>
          <w:sz w:val="32"/>
        </w:rPr>
      </w:pPr>
    </w:p>
    <w:p w:rsidR="000C4676" w:rsidRDefault="000C4676" w:rsidP="000C4676">
      <w:pPr>
        <w:spacing w:line="360" w:lineRule="auto"/>
        <w:jc w:val="center"/>
        <w:rPr>
          <w:rFonts w:ascii="Arial" w:hAnsi="Arial" w:cs="Arial"/>
          <w:b/>
          <w:i/>
          <w:sz w:val="32"/>
        </w:rPr>
      </w:pPr>
    </w:p>
    <w:p w:rsidR="000C4676" w:rsidRDefault="000C4676" w:rsidP="000C4676">
      <w:pPr>
        <w:spacing w:line="360" w:lineRule="auto"/>
        <w:jc w:val="center"/>
        <w:rPr>
          <w:rFonts w:ascii="Arial" w:hAnsi="Arial" w:cs="Arial"/>
          <w:b/>
          <w:i/>
          <w:sz w:val="32"/>
        </w:rPr>
      </w:pPr>
    </w:p>
    <w:p w:rsidR="00AB3AEC" w:rsidRDefault="00AB3AEC" w:rsidP="00AB3AEC">
      <w:pPr>
        <w:tabs>
          <w:tab w:val="left" w:pos="1320"/>
        </w:tabs>
        <w:spacing w:line="276" w:lineRule="auto"/>
        <w:jc w:val="both"/>
        <w:rPr>
          <w:rFonts w:ascii="Arial" w:hAnsi="Arial" w:cs="Arial"/>
        </w:rPr>
      </w:pPr>
      <w:r>
        <w:rPr>
          <w:rFonts w:ascii="Arial" w:hAnsi="Arial" w:cs="Arial"/>
        </w:rPr>
        <w:t xml:space="preserve">A l’occasion des interventions humanitaires, le niveau de vulnérabilité s’accroit considérablement chez les populations victimes. Elles n’attendent que de l’assistance à tous les niveaux pour survivre, sans quoi la vie leur devient impossible. Cette assistance leur ainsi apporté par les multiples interventions humanitaires porté par les agences des nations unies, les ONG internationales, les ONG nationales et locales. </w:t>
      </w:r>
    </w:p>
    <w:p w:rsidR="00AB3AEC" w:rsidRDefault="00AB3AEC" w:rsidP="00AB3AEC">
      <w:pPr>
        <w:tabs>
          <w:tab w:val="left" w:pos="1320"/>
        </w:tabs>
        <w:spacing w:line="276" w:lineRule="auto"/>
        <w:jc w:val="both"/>
        <w:rPr>
          <w:rFonts w:ascii="Arial" w:hAnsi="Arial" w:cs="Arial"/>
        </w:rPr>
      </w:pPr>
      <w:r>
        <w:rPr>
          <w:rFonts w:ascii="Arial" w:hAnsi="Arial" w:cs="Arial"/>
        </w:rPr>
        <w:t xml:space="preserve">Très souvent, ces populations se trouvent abusée par les acteurs humanitaires, du fait de leur vulnérabilité très accentuée. Ainsi, elles se trouvent en train de céder à certaines propositions indignes pour pouvoir bénéficier de l’assistance. </w:t>
      </w:r>
    </w:p>
    <w:p w:rsidR="00AB3AEC" w:rsidRDefault="00AB3AEC" w:rsidP="00AB3AEC">
      <w:pPr>
        <w:tabs>
          <w:tab w:val="left" w:pos="1320"/>
        </w:tabs>
        <w:spacing w:line="276" w:lineRule="auto"/>
        <w:jc w:val="both"/>
        <w:rPr>
          <w:rFonts w:ascii="Arial" w:hAnsi="Arial" w:cs="Arial"/>
        </w:rPr>
      </w:pPr>
      <w:r>
        <w:rPr>
          <w:rFonts w:ascii="Arial" w:hAnsi="Arial" w:cs="Arial"/>
        </w:rPr>
        <w:t>Souvent</w:t>
      </w:r>
      <w:r w:rsidRPr="008B4AB5">
        <w:rPr>
          <w:rFonts w:ascii="Arial" w:hAnsi="Arial" w:cs="Arial"/>
        </w:rPr>
        <w:t xml:space="preserve"> </w:t>
      </w:r>
      <w:r>
        <w:rPr>
          <w:rFonts w:ascii="Arial" w:hAnsi="Arial" w:cs="Arial"/>
        </w:rPr>
        <w:t xml:space="preserve">du fait de leur vulnérabilité, les populations offrent des services spéciaux aux acteurs humanitaires dans l’optique de bénéficier toujours des aides dues. </w:t>
      </w:r>
    </w:p>
    <w:p w:rsidR="00AB3AEC" w:rsidRPr="00CB3880" w:rsidRDefault="00AB3AEC" w:rsidP="00AB3AEC">
      <w:pPr>
        <w:tabs>
          <w:tab w:val="left" w:pos="1320"/>
        </w:tabs>
        <w:spacing w:line="276" w:lineRule="auto"/>
        <w:jc w:val="both"/>
        <w:rPr>
          <w:rFonts w:ascii="Arial" w:hAnsi="Arial" w:cs="Arial"/>
          <w:color w:val="0070C0"/>
        </w:rPr>
      </w:pPr>
      <w:r>
        <w:rPr>
          <w:rFonts w:ascii="Arial" w:hAnsi="Arial" w:cs="Arial"/>
          <w:b/>
          <w:color w:val="0070C0"/>
        </w:rPr>
        <w:tab/>
      </w:r>
      <w:r w:rsidR="00A115EE" w:rsidRPr="00CB3880">
        <w:rPr>
          <w:rFonts w:ascii="Arial" w:hAnsi="Arial" w:cs="Arial"/>
        </w:rPr>
        <w:t xml:space="preserve">L’animateur a Demandé aux participants </w:t>
      </w:r>
      <w:r w:rsidRPr="00CB3880">
        <w:rPr>
          <w:rFonts w:ascii="Arial" w:hAnsi="Arial" w:cs="Arial"/>
        </w:rPr>
        <w:t xml:space="preserve"> les types de faveurs que les populations peuvent offrir aux acteurs humanitaires pour bénéficier </w:t>
      </w:r>
      <w:r w:rsidR="009543A3" w:rsidRPr="00CB3880">
        <w:rPr>
          <w:rFonts w:ascii="Arial" w:hAnsi="Arial" w:cs="Arial"/>
        </w:rPr>
        <w:t>d’aides</w:t>
      </w:r>
      <w:r w:rsidRPr="00CB3880">
        <w:rPr>
          <w:rFonts w:ascii="Arial" w:hAnsi="Arial" w:cs="Arial"/>
        </w:rPr>
        <w:t xml:space="preserve"> humanitaires). </w:t>
      </w:r>
    </w:p>
    <w:p w:rsidR="00CE1314" w:rsidRDefault="00AB3AEC" w:rsidP="00AB3AEC">
      <w:pPr>
        <w:tabs>
          <w:tab w:val="left" w:pos="1320"/>
        </w:tabs>
        <w:spacing w:line="276" w:lineRule="auto"/>
        <w:jc w:val="both"/>
        <w:rPr>
          <w:rFonts w:ascii="Arial" w:hAnsi="Arial" w:cs="Arial"/>
          <w:b/>
        </w:rPr>
      </w:pPr>
      <w:r>
        <w:rPr>
          <w:rFonts w:ascii="Arial" w:hAnsi="Arial" w:cs="Arial"/>
          <w:b/>
          <w:color w:val="0070C0"/>
        </w:rPr>
        <w:tab/>
      </w:r>
      <w:r w:rsidR="00CE1314" w:rsidRPr="0067241C">
        <w:rPr>
          <w:rFonts w:ascii="Arial" w:hAnsi="Arial" w:cs="Arial"/>
          <w:b/>
        </w:rPr>
        <w:t xml:space="preserve">Les </w:t>
      </w:r>
      <w:r w:rsidR="009543A3" w:rsidRPr="0067241C">
        <w:rPr>
          <w:rFonts w:ascii="Arial" w:hAnsi="Arial" w:cs="Arial"/>
          <w:b/>
        </w:rPr>
        <w:t>réponses</w:t>
      </w:r>
      <w:r w:rsidR="00CE1314" w:rsidRPr="0067241C">
        <w:rPr>
          <w:rFonts w:ascii="Arial" w:hAnsi="Arial" w:cs="Arial"/>
          <w:b/>
        </w:rPr>
        <w:t xml:space="preserve"> ont été les suivantes :</w:t>
      </w:r>
    </w:p>
    <w:p w:rsidR="000759A4" w:rsidRDefault="000759A4" w:rsidP="00AB3AEC">
      <w:pPr>
        <w:tabs>
          <w:tab w:val="left" w:pos="1320"/>
        </w:tabs>
        <w:spacing w:line="276" w:lineRule="auto"/>
        <w:jc w:val="both"/>
        <w:rPr>
          <w:rFonts w:ascii="Arial" w:hAnsi="Arial" w:cs="Arial"/>
          <w:b/>
          <w:color w:val="0070C0"/>
        </w:rPr>
      </w:pPr>
    </w:p>
    <w:p w:rsidR="00AB3AEC" w:rsidRDefault="00CE1314" w:rsidP="00AB3AEC">
      <w:pPr>
        <w:tabs>
          <w:tab w:val="left" w:pos="1320"/>
        </w:tabs>
        <w:spacing w:line="276" w:lineRule="auto"/>
        <w:jc w:val="both"/>
        <w:rPr>
          <w:rFonts w:ascii="Arial" w:hAnsi="Arial" w:cs="Arial"/>
        </w:rPr>
      </w:pPr>
      <w:r>
        <w:rPr>
          <w:rFonts w:ascii="Arial" w:hAnsi="Arial" w:cs="Arial"/>
        </w:rPr>
        <w:t xml:space="preserve">Les payements conditionnés pour </w:t>
      </w:r>
      <w:r w:rsidR="009543A3">
        <w:rPr>
          <w:rFonts w:ascii="Arial" w:hAnsi="Arial" w:cs="Arial"/>
        </w:rPr>
        <w:t>être</w:t>
      </w:r>
      <w:r>
        <w:rPr>
          <w:rFonts w:ascii="Arial" w:hAnsi="Arial" w:cs="Arial"/>
        </w:rPr>
        <w:t xml:space="preserve"> enregistré</w:t>
      </w:r>
    </w:p>
    <w:p w:rsidR="00CE1314" w:rsidRDefault="00CE1314" w:rsidP="00AB3AEC">
      <w:pPr>
        <w:tabs>
          <w:tab w:val="left" w:pos="1320"/>
        </w:tabs>
        <w:spacing w:line="276" w:lineRule="auto"/>
        <w:jc w:val="both"/>
        <w:rPr>
          <w:rFonts w:ascii="Arial" w:hAnsi="Arial" w:cs="Arial"/>
        </w:rPr>
      </w:pPr>
      <w:r>
        <w:rPr>
          <w:rFonts w:ascii="Arial" w:hAnsi="Arial" w:cs="Arial"/>
        </w:rPr>
        <w:t>Des cadeaux en natures tels que les produits agricoles et de l’</w:t>
      </w:r>
      <w:r w:rsidR="009543A3">
        <w:rPr>
          <w:rFonts w:ascii="Arial" w:hAnsi="Arial" w:cs="Arial"/>
        </w:rPr>
        <w:t>élevage</w:t>
      </w:r>
    </w:p>
    <w:p w:rsidR="000759A4" w:rsidRDefault="002D7134" w:rsidP="00AB3AEC">
      <w:pPr>
        <w:tabs>
          <w:tab w:val="left" w:pos="1320"/>
        </w:tabs>
        <w:spacing w:line="276" w:lineRule="auto"/>
        <w:jc w:val="both"/>
        <w:rPr>
          <w:rFonts w:ascii="Arial" w:hAnsi="Arial" w:cs="Arial"/>
        </w:rPr>
      </w:pPr>
      <w:r>
        <w:rPr>
          <w:rFonts w:ascii="Arial" w:hAnsi="Arial" w:cs="Arial"/>
        </w:rPr>
        <w:t>Non-paiement</w:t>
      </w:r>
      <w:r w:rsidR="000759A4">
        <w:rPr>
          <w:rFonts w:ascii="Arial" w:hAnsi="Arial" w:cs="Arial"/>
        </w:rPr>
        <w:t xml:space="preserve"> </w:t>
      </w:r>
      <w:r>
        <w:rPr>
          <w:rFonts w:ascii="Arial" w:hAnsi="Arial" w:cs="Arial"/>
        </w:rPr>
        <w:t>du loyer</w:t>
      </w:r>
    </w:p>
    <w:p w:rsidR="000759A4" w:rsidRDefault="000759A4" w:rsidP="00AB3AEC">
      <w:pPr>
        <w:tabs>
          <w:tab w:val="left" w:pos="1320"/>
        </w:tabs>
        <w:spacing w:line="276" w:lineRule="auto"/>
        <w:jc w:val="both"/>
        <w:rPr>
          <w:rFonts w:ascii="Arial" w:hAnsi="Arial" w:cs="Arial"/>
        </w:rPr>
      </w:pPr>
      <w:r>
        <w:rPr>
          <w:rFonts w:ascii="Arial" w:hAnsi="Arial" w:cs="Arial"/>
        </w:rPr>
        <w:t>Les faveurs à caractères sexuelles pour certaines femmes libres et filles</w:t>
      </w:r>
    </w:p>
    <w:p w:rsidR="00AB3AEC" w:rsidRDefault="00CE1314" w:rsidP="00AB3AEC">
      <w:pPr>
        <w:tabs>
          <w:tab w:val="left" w:pos="1320"/>
        </w:tabs>
        <w:spacing w:line="276" w:lineRule="auto"/>
        <w:jc w:val="both"/>
        <w:rPr>
          <w:rFonts w:ascii="Arial" w:hAnsi="Arial" w:cs="Arial"/>
        </w:rPr>
      </w:pPr>
      <w:r>
        <w:rPr>
          <w:rFonts w:ascii="Arial" w:hAnsi="Arial" w:cs="Arial"/>
        </w:rPr>
        <w:t>Et l’animateur dit par la suite : Concrètement</w:t>
      </w:r>
      <w:r w:rsidR="00AB3AEC">
        <w:rPr>
          <w:rFonts w:ascii="Arial" w:hAnsi="Arial" w:cs="Arial"/>
        </w:rPr>
        <w:t xml:space="preserve"> plusieurs des familles encouragent leurs filles à avoir des relations de proximité avec les intervenants humanitaires afin de bénéficier des facilités de ces derniers. D’autres filles</w:t>
      </w:r>
      <w:r>
        <w:rPr>
          <w:rFonts w:ascii="Arial" w:hAnsi="Arial" w:cs="Arial"/>
        </w:rPr>
        <w:t xml:space="preserve"> ou </w:t>
      </w:r>
      <w:r w:rsidR="00AB3AEC">
        <w:rPr>
          <w:rFonts w:ascii="Arial" w:hAnsi="Arial" w:cs="Arial"/>
        </w:rPr>
        <w:t>femmes créent ces rapports à dessein afin d’être privilégiée lors des possibilités d’aide humanitaire. D’autres encore sont menacées par les acteurs humanitaires de ne plus bénéficier si jamais elles refusaient de céder ou d’offrir le service demandé.</w:t>
      </w:r>
      <w:r>
        <w:rPr>
          <w:rFonts w:ascii="Arial" w:hAnsi="Arial" w:cs="Arial"/>
        </w:rPr>
        <w:t xml:space="preserve"> Et il raconte l’histoire suivante :</w:t>
      </w:r>
    </w:p>
    <w:p w:rsidR="00AB3AEC" w:rsidRPr="00CE1314" w:rsidRDefault="00CE1314" w:rsidP="00AB3AEC">
      <w:pPr>
        <w:tabs>
          <w:tab w:val="left" w:pos="1320"/>
        </w:tabs>
        <w:spacing w:line="276" w:lineRule="auto"/>
        <w:jc w:val="both"/>
        <w:rPr>
          <w:rFonts w:ascii="Arial" w:hAnsi="Arial" w:cs="Arial"/>
          <w:b/>
          <w:i/>
        </w:rPr>
      </w:pPr>
      <w:r w:rsidRPr="00CE1314">
        <w:rPr>
          <w:rFonts w:ascii="Arial" w:hAnsi="Arial" w:cs="Arial"/>
          <w:b/>
          <w:i/>
        </w:rPr>
        <w:t xml:space="preserve"> </w:t>
      </w:r>
      <w:r w:rsidR="00AB3AEC" w:rsidRPr="00CE1314">
        <w:rPr>
          <w:rFonts w:ascii="Arial" w:hAnsi="Arial" w:cs="Arial"/>
          <w:b/>
          <w:i/>
        </w:rPr>
        <w:t xml:space="preserve">Amina est 18 ans, très belle, gentille et attirante. Elle vit dans le camp avec ces parents et 6 de ses sœurs. Lors d’une distribution, la maman d’Amina ne se retrouve pas dans la liste de distribution. Celle-ci se rapproche alors de </w:t>
      </w:r>
      <w:r w:rsidR="009543A3" w:rsidRPr="00CE1314">
        <w:rPr>
          <w:rFonts w:ascii="Arial" w:hAnsi="Arial" w:cs="Arial"/>
          <w:b/>
          <w:i/>
        </w:rPr>
        <w:t>bouda</w:t>
      </w:r>
      <w:r w:rsidR="00AB3AEC" w:rsidRPr="00CE1314">
        <w:rPr>
          <w:rFonts w:ascii="Arial" w:hAnsi="Arial" w:cs="Arial"/>
          <w:b/>
          <w:i/>
        </w:rPr>
        <w:t xml:space="preserve"> l’animateur pour lui demander pourquoi il n’y a pas son nom. Celui-ci de répondre que c’est </w:t>
      </w:r>
      <w:r w:rsidR="009543A3" w:rsidRPr="00CE1314">
        <w:rPr>
          <w:rFonts w:ascii="Arial" w:hAnsi="Arial" w:cs="Arial"/>
          <w:b/>
          <w:i/>
        </w:rPr>
        <w:t>Mr</w:t>
      </w:r>
      <w:r w:rsidR="00AB3AEC" w:rsidRPr="00CE1314">
        <w:rPr>
          <w:rFonts w:ascii="Arial" w:hAnsi="Arial" w:cs="Arial"/>
          <w:b/>
          <w:i/>
        </w:rPr>
        <w:t xml:space="preserve"> Antoine qui a décidé ainsi. Pour conclure, elle lui demande d’envoyer Amina rencontrer Mr </w:t>
      </w:r>
      <w:r w:rsidR="009543A3" w:rsidRPr="00CE1314">
        <w:rPr>
          <w:rFonts w:ascii="Arial" w:hAnsi="Arial" w:cs="Arial"/>
          <w:b/>
          <w:i/>
        </w:rPr>
        <w:t>Antoine</w:t>
      </w:r>
      <w:r w:rsidR="00AB3AEC" w:rsidRPr="00CE1314">
        <w:rPr>
          <w:rFonts w:ascii="Arial" w:hAnsi="Arial" w:cs="Arial"/>
          <w:b/>
          <w:i/>
        </w:rPr>
        <w:t xml:space="preserve">. A l’issu de leur rencontre, leur nom est intégré dans la liste et Amina commença alors une très bonne relation avec Mr Antoine. Les deux semblaient vraiment s’aimer jusqu’au jour où le projet est terminé et Mr Antoine quitta la région. </w:t>
      </w:r>
    </w:p>
    <w:p w:rsidR="00CE1314" w:rsidRPr="00CE1314" w:rsidRDefault="00CE1314" w:rsidP="00AB3AEC">
      <w:pPr>
        <w:tabs>
          <w:tab w:val="left" w:pos="1320"/>
        </w:tabs>
        <w:spacing w:line="276" w:lineRule="auto"/>
        <w:jc w:val="both"/>
        <w:rPr>
          <w:rFonts w:ascii="Arial" w:hAnsi="Arial" w:cs="Arial"/>
        </w:rPr>
      </w:pPr>
      <w:r>
        <w:rPr>
          <w:rFonts w:ascii="Arial" w:hAnsi="Arial" w:cs="Arial"/>
        </w:rPr>
        <w:t xml:space="preserve">Et </w:t>
      </w:r>
      <w:r w:rsidR="009543A3">
        <w:rPr>
          <w:rFonts w:ascii="Arial" w:hAnsi="Arial" w:cs="Arial"/>
        </w:rPr>
        <w:t>âpre</w:t>
      </w:r>
      <w:r>
        <w:rPr>
          <w:rFonts w:ascii="Arial" w:hAnsi="Arial" w:cs="Arial"/>
        </w:rPr>
        <w:t xml:space="preserve"> il pose ces question :</w:t>
      </w:r>
    </w:p>
    <w:p w:rsidR="00CE1314" w:rsidRDefault="00AB3AEC" w:rsidP="00CE1314">
      <w:pPr>
        <w:pStyle w:val="Paragraphedeliste"/>
        <w:numPr>
          <w:ilvl w:val="0"/>
          <w:numId w:val="18"/>
        </w:numPr>
        <w:tabs>
          <w:tab w:val="left" w:pos="1320"/>
        </w:tabs>
        <w:jc w:val="both"/>
        <w:rPr>
          <w:rFonts w:ascii="Arial" w:hAnsi="Arial" w:cs="Arial"/>
          <w:i/>
        </w:rPr>
      </w:pPr>
      <w:r w:rsidRPr="00CE1314">
        <w:rPr>
          <w:rFonts w:ascii="Arial" w:hAnsi="Arial" w:cs="Arial"/>
          <w:i/>
        </w:rPr>
        <w:t>Que comprenez-vous de cette histoire ?</w:t>
      </w:r>
    </w:p>
    <w:p w:rsidR="00CE1314" w:rsidRPr="00CE1314" w:rsidRDefault="009543A3" w:rsidP="00CE1314">
      <w:pPr>
        <w:pStyle w:val="Paragraphedeliste"/>
        <w:tabs>
          <w:tab w:val="left" w:pos="1320"/>
        </w:tabs>
        <w:jc w:val="both"/>
        <w:rPr>
          <w:rFonts w:ascii="Arial" w:hAnsi="Arial" w:cs="Arial"/>
        </w:rPr>
      </w:pPr>
      <w:r w:rsidRPr="00CE1314">
        <w:rPr>
          <w:rFonts w:ascii="Arial" w:hAnsi="Arial" w:cs="Arial"/>
          <w:b/>
          <w:i/>
        </w:rPr>
        <w:t>Réponse</w:t>
      </w:r>
      <w:r w:rsidR="00CE1314">
        <w:rPr>
          <w:rFonts w:ascii="Arial" w:hAnsi="Arial" w:cs="Arial"/>
          <w:b/>
          <w:i/>
        </w:rPr>
        <w:t xml:space="preserve"> : </w:t>
      </w:r>
      <w:r w:rsidR="00CE1314">
        <w:rPr>
          <w:rFonts w:ascii="Arial" w:hAnsi="Arial" w:cs="Arial"/>
        </w:rPr>
        <w:t xml:space="preserve">monsieur </w:t>
      </w:r>
      <w:r>
        <w:rPr>
          <w:rFonts w:ascii="Arial" w:hAnsi="Arial" w:cs="Arial"/>
        </w:rPr>
        <w:t>Antoine</w:t>
      </w:r>
      <w:r w:rsidR="00CE1314">
        <w:rPr>
          <w:rFonts w:ascii="Arial" w:hAnsi="Arial" w:cs="Arial"/>
        </w:rPr>
        <w:t xml:space="preserve"> a </w:t>
      </w:r>
      <w:r w:rsidR="000759A4">
        <w:rPr>
          <w:rFonts w:ascii="Arial" w:hAnsi="Arial" w:cs="Arial"/>
        </w:rPr>
        <w:t xml:space="preserve">enlevé le nom pour </w:t>
      </w:r>
      <w:r w:rsidR="002D7134">
        <w:rPr>
          <w:rFonts w:ascii="Arial" w:hAnsi="Arial" w:cs="Arial"/>
        </w:rPr>
        <w:t>pouvoir</w:t>
      </w:r>
      <w:r w:rsidR="000759A4">
        <w:rPr>
          <w:rFonts w:ascii="Arial" w:hAnsi="Arial" w:cs="Arial"/>
        </w:rPr>
        <w:t xml:space="preserve"> contraindre </w:t>
      </w:r>
      <w:r w:rsidR="002D7134">
        <w:rPr>
          <w:rFonts w:ascii="Arial" w:hAnsi="Arial" w:cs="Arial"/>
        </w:rPr>
        <w:t>Amina</w:t>
      </w:r>
      <w:r w:rsidR="000759A4">
        <w:rPr>
          <w:rFonts w:ascii="Arial" w:hAnsi="Arial" w:cs="Arial"/>
        </w:rPr>
        <w:t xml:space="preserve"> à </w:t>
      </w:r>
      <w:r w:rsidR="002D7134">
        <w:rPr>
          <w:rFonts w:ascii="Arial" w:hAnsi="Arial" w:cs="Arial"/>
        </w:rPr>
        <w:t>céder</w:t>
      </w:r>
      <w:r w:rsidR="000759A4">
        <w:rPr>
          <w:rFonts w:ascii="Arial" w:hAnsi="Arial" w:cs="Arial"/>
        </w:rPr>
        <w:t xml:space="preserve"> </w:t>
      </w:r>
    </w:p>
    <w:p w:rsidR="00AB3AEC" w:rsidRPr="002B3030" w:rsidRDefault="002B3030" w:rsidP="00AB3AEC">
      <w:pPr>
        <w:tabs>
          <w:tab w:val="left" w:pos="1320"/>
        </w:tabs>
        <w:spacing w:line="276" w:lineRule="auto"/>
        <w:jc w:val="both"/>
        <w:rPr>
          <w:rFonts w:ascii="Arial" w:hAnsi="Arial" w:cs="Arial"/>
          <w:b/>
          <w:i/>
        </w:rPr>
      </w:pPr>
      <w:r>
        <w:rPr>
          <w:rFonts w:ascii="Arial" w:hAnsi="Arial" w:cs="Arial"/>
          <w:i/>
        </w:rPr>
        <w:t xml:space="preserve">Et il pose une autre question : </w:t>
      </w:r>
      <w:r w:rsidR="00AB3AEC" w:rsidRPr="002B3030">
        <w:rPr>
          <w:rFonts w:ascii="Arial" w:hAnsi="Arial" w:cs="Arial"/>
          <w:b/>
          <w:i/>
        </w:rPr>
        <w:t xml:space="preserve">Est-ce une bonne ou mauvaise pratique ? </w:t>
      </w:r>
    </w:p>
    <w:p w:rsidR="00AB3AEC" w:rsidRPr="00A76FFF" w:rsidRDefault="00AB3AEC" w:rsidP="00AB3AEC">
      <w:pPr>
        <w:tabs>
          <w:tab w:val="left" w:pos="1320"/>
        </w:tabs>
        <w:spacing w:line="276" w:lineRule="auto"/>
        <w:jc w:val="both"/>
        <w:rPr>
          <w:rFonts w:ascii="Arial" w:hAnsi="Arial" w:cs="Arial"/>
          <w:i/>
        </w:rPr>
      </w:pPr>
      <w:r w:rsidRPr="00500514">
        <w:rPr>
          <w:rFonts w:ascii="Arial" w:hAnsi="Arial" w:cs="Arial"/>
          <w:b/>
          <w:u w:val="single"/>
        </w:rPr>
        <w:lastRenderedPageBreak/>
        <w:t>Réponse</w:t>
      </w:r>
      <w:r>
        <w:rPr>
          <w:rFonts w:ascii="Arial" w:hAnsi="Arial" w:cs="Arial"/>
        </w:rPr>
        <w:t xml:space="preserve">: Mauvaise pratique, car il s’agit d’un cas d’abus et d’exploitation sexuelle </w:t>
      </w:r>
      <w:r w:rsidR="002B3030">
        <w:rPr>
          <w:rFonts w:ascii="Arial" w:hAnsi="Arial" w:cs="Arial"/>
          <w:i/>
        </w:rPr>
        <w:t xml:space="preserve">L’animateur poursuit avec des </w:t>
      </w:r>
      <w:r w:rsidR="009543A3">
        <w:rPr>
          <w:rFonts w:ascii="Arial" w:hAnsi="Arial" w:cs="Arial"/>
          <w:i/>
        </w:rPr>
        <w:t>questions</w:t>
      </w:r>
      <w:r w:rsidR="002B3030">
        <w:rPr>
          <w:rFonts w:ascii="Arial" w:hAnsi="Arial" w:cs="Arial"/>
          <w:i/>
        </w:rPr>
        <w:t xml:space="preserve"> : </w:t>
      </w:r>
      <w:r w:rsidRPr="002B3030">
        <w:rPr>
          <w:rFonts w:ascii="Arial" w:hAnsi="Arial" w:cs="Arial"/>
          <w:b/>
          <w:i/>
        </w:rPr>
        <w:t>Est-ce une relation normale ?</w:t>
      </w:r>
      <w:r w:rsidRPr="00A76FFF">
        <w:rPr>
          <w:rFonts w:ascii="Arial" w:hAnsi="Arial" w:cs="Arial"/>
          <w:i/>
        </w:rPr>
        <w:t xml:space="preserve"> </w:t>
      </w:r>
    </w:p>
    <w:p w:rsidR="00AB3AEC" w:rsidRDefault="009543A3" w:rsidP="00AB3AEC">
      <w:pPr>
        <w:tabs>
          <w:tab w:val="left" w:pos="1320"/>
        </w:tabs>
        <w:spacing w:line="276" w:lineRule="auto"/>
        <w:jc w:val="both"/>
        <w:rPr>
          <w:rFonts w:ascii="Arial" w:hAnsi="Arial" w:cs="Arial"/>
        </w:rPr>
      </w:pPr>
      <w:r w:rsidRPr="00500514">
        <w:rPr>
          <w:rFonts w:ascii="Arial" w:hAnsi="Arial" w:cs="Arial"/>
          <w:b/>
          <w:u w:val="single"/>
        </w:rPr>
        <w:t>Rép</w:t>
      </w:r>
      <w:r>
        <w:rPr>
          <w:rFonts w:ascii="Arial" w:hAnsi="Arial" w:cs="Arial"/>
          <w:b/>
          <w:u w:val="single"/>
        </w:rPr>
        <w:t>onse</w:t>
      </w:r>
      <w:r w:rsidR="00AB3AEC" w:rsidRPr="00500514">
        <w:rPr>
          <w:rFonts w:ascii="Arial" w:hAnsi="Arial" w:cs="Arial"/>
          <w:b/>
          <w:u w:val="single"/>
        </w:rPr>
        <w:t>:</w:t>
      </w:r>
      <w:r w:rsidR="00AB3AEC">
        <w:rPr>
          <w:rFonts w:ascii="Arial" w:hAnsi="Arial" w:cs="Arial"/>
        </w:rPr>
        <w:t xml:space="preserve"> Pas du tout, car</w:t>
      </w:r>
      <w:r w:rsidR="002B3030">
        <w:rPr>
          <w:rFonts w:ascii="Arial" w:hAnsi="Arial" w:cs="Arial"/>
        </w:rPr>
        <w:t xml:space="preserve"> il profite de la situation pour atteindre son but </w:t>
      </w:r>
    </w:p>
    <w:p w:rsidR="00AB3AEC" w:rsidRPr="00A76FFF" w:rsidRDefault="002B3030" w:rsidP="00AB3AEC">
      <w:pPr>
        <w:tabs>
          <w:tab w:val="left" w:pos="1320"/>
        </w:tabs>
        <w:spacing w:line="276" w:lineRule="auto"/>
        <w:jc w:val="both"/>
        <w:rPr>
          <w:rFonts w:ascii="Arial" w:hAnsi="Arial" w:cs="Arial"/>
          <w:i/>
        </w:rPr>
      </w:pPr>
      <w:r>
        <w:rPr>
          <w:rFonts w:ascii="Arial" w:hAnsi="Arial" w:cs="Arial"/>
          <w:i/>
        </w:rPr>
        <w:t>L’</w:t>
      </w:r>
      <w:r w:rsidR="009543A3">
        <w:rPr>
          <w:rFonts w:ascii="Arial" w:hAnsi="Arial" w:cs="Arial"/>
          <w:i/>
        </w:rPr>
        <w:t>animateur</w:t>
      </w:r>
      <w:r>
        <w:rPr>
          <w:rFonts w:ascii="Arial" w:hAnsi="Arial" w:cs="Arial"/>
          <w:i/>
        </w:rPr>
        <w:t xml:space="preserve"> </w:t>
      </w:r>
      <w:r w:rsidR="009543A3">
        <w:rPr>
          <w:rFonts w:ascii="Arial" w:hAnsi="Arial" w:cs="Arial"/>
          <w:i/>
        </w:rPr>
        <w:t>poursuit</w:t>
      </w:r>
      <w:r>
        <w:rPr>
          <w:rFonts w:ascii="Arial" w:hAnsi="Arial" w:cs="Arial"/>
          <w:i/>
        </w:rPr>
        <w:t xml:space="preserve"> : </w:t>
      </w:r>
      <w:r w:rsidR="00AB3AEC" w:rsidRPr="002B3030">
        <w:rPr>
          <w:rFonts w:ascii="Arial" w:hAnsi="Arial" w:cs="Arial"/>
          <w:b/>
          <w:i/>
        </w:rPr>
        <w:t>Quel est l’inconvénient d’une telle pratique. ?</w:t>
      </w:r>
      <w:r w:rsidR="00AB3AEC" w:rsidRPr="00A76FFF">
        <w:rPr>
          <w:rFonts w:ascii="Arial" w:hAnsi="Arial" w:cs="Arial"/>
          <w:i/>
        </w:rPr>
        <w:t xml:space="preserve"> </w:t>
      </w:r>
    </w:p>
    <w:p w:rsidR="00AB3AEC" w:rsidRDefault="00AB3AEC" w:rsidP="00AB3AEC">
      <w:pPr>
        <w:tabs>
          <w:tab w:val="left" w:pos="1320"/>
        </w:tabs>
        <w:spacing w:line="276" w:lineRule="auto"/>
        <w:jc w:val="both"/>
        <w:rPr>
          <w:rFonts w:ascii="Arial" w:hAnsi="Arial" w:cs="Arial"/>
        </w:rPr>
      </w:pPr>
      <w:r w:rsidRPr="00500514">
        <w:rPr>
          <w:rFonts w:ascii="Arial" w:hAnsi="Arial" w:cs="Arial"/>
          <w:b/>
          <w:u w:val="single"/>
        </w:rPr>
        <w:t>Réponse</w:t>
      </w:r>
      <w:r w:rsidR="002B3030">
        <w:rPr>
          <w:rFonts w:ascii="Arial" w:hAnsi="Arial" w:cs="Arial"/>
          <w:b/>
          <w:u w:val="single"/>
        </w:rPr>
        <w:t> </w:t>
      </w:r>
      <w:r w:rsidR="009543A3">
        <w:rPr>
          <w:rFonts w:ascii="Arial" w:hAnsi="Arial" w:cs="Arial"/>
          <w:b/>
          <w:u w:val="single"/>
        </w:rPr>
        <w:t>:</w:t>
      </w:r>
      <w:r w:rsidR="009543A3">
        <w:rPr>
          <w:rFonts w:ascii="Arial" w:hAnsi="Arial" w:cs="Arial"/>
        </w:rPr>
        <w:t xml:space="preserve"> </w:t>
      </w:r>
      <w:r w:rsidR="002D7134">
        <w:rPr>
          <w:rFonts w:ascii="Arial" w:hAnsi="Arial" w:cs="Arial"/>
        </w:rPr>
        <w:t>Amina</w:t>
      </w:r>
      <w:r w:rsidR="000759A4">
        <w:rPr>
          <w:rFonts w:ascii="Arial" w:hAnsi="Arial" w:cs="Arial"/>
        </w:rPr>
        <w:t xml:space="preserve"> aura de </w:t>
      </w:r>
      <w:r w:rsidR="002D7134">
        <w:rPr>
          <w:rFonts w:ascii="Arial" w:hAnsi="Arial" w:cs="Arial"/>
        </w:rPr>
        <w:t>report</w:t>
      </w:r>
      <w:r w:rsidR="000759A4">
        <w:rPr>
          <w:rFonts w:ascii="Arial" w:hAnsi="Arial" w:cs="Arial"/>
        </w:rPr>
        <w:t xml:space="preserve"> durant toute sa vie </w:t>
      </w:r>
      <w:r w:rsidR="002D7134">
        <w:rPr>
          <w:rFonts w:ascii="Arial" w:hAnsi="Arial" w:cs="Arial"/>
        </w:rPr>
        <w:t>chaque</w:t>
      </w:r>
      <w:r w:rsidR="000759A4">
        <w:rPr>
          <w:rFonts w:ascii="Arial" w:hAnsi="Arial" w:cs="Arial"/>
        </w:rPr>
        <w:t xml:space="preserve"> fois qu’elle se rappelle de la situation et peut attraper une grossesse ou </w:t>
      </w:r>
      <w:r w:rsidR="002D7134">
        <w:rPr>
          <w:rFonts w:ascii="Arial" w:hAnsi="Arial" w:cs="Arial"/>
        </w:rPr>
        <w:t>même</w:t>
      </w:r>
      <w:r w:rsidR="000759A4">
        <w:rPr>
          <w:rFonts w:ascii="Arial" w:hAnsi="Arial" w:cs="Arial"/>
        </w:rPr>
        <w:t xml:space="preserve"> une maladie </w:t>
      </w:r>
      <w:r w:rsidR="002D7134">
        <w:rPr>
          <w:rFonts w:ascii="Arial" w:hAnsi="Arial" w:cs="Arial"/>
        </w:rPr>
        <w:t>sexuellement</w:t>
      </w:r>
      <w:r w:rsidR="000759A4">
        <w:rPr>
          <w:rFonts w:ascii="Arial" w:hAnsi="Arial" w:cs="Arial"/>
        </w:rPr>
        <w:t xml:space="preserve"> transmissible</w:t>
      </w:r>
      <w:r>
        <w:rPr>
          <w:rFonts w:ascii="Arial" w:hAnsi="Arial" w:cs="Arial"/>
        </w:rPr>
        <w:t>.</w:t>
      </w:r>
    </w:p>
    <w:p w:rsidR="002B3030" w:rsidRDefault="002B3030" w:rsidP="00AB3AEC">
      <w:pPr>
        <w:tabs>
          <w:tab w:val="left" w:pos="1320"/>
        </w:tabs>
        <w:spacing w:line="276" w:lineRule="auto"/>
        <w:jc w:val="both"/>
        <w:rPr>
          <w:rFonts w:ascii="Arial" w:hAnsi="Arial" w:cs="Arial"/>
        </w:rPr>
      </w:pPr>
      <w:r>
        <w:rPr>
          <w:rFonts w:ascii="Arial" w:hAnsi="Arial" w:cs="Arial"/>
          <w:i/>
        </w:rPr>
        <w:t>L’animateur demande </w:t>
      </w:r>
      <w:r w:rsidRPr="002B3030">
        <w:rPr>
          <w:rFonts w:ascii="Arial" w:hAnsi="Arial" w:cs="Arial"/>
          <w:b/>
          <w:i/>
        </w:rPr>
        <w:t xml:space="preserve">: </w:t>
      </w:r>
      <w:r w:rsidR="00AB3AEC" w:rsidRPr="002B3030">
        <w:rPr>
          <w:rFonts w:ascii="Arial" w:hAnsi="Arial" w:cs="Arial"/>
          <w:b/>
          <w:i/>
        </w:rPr>
        <w:t xml:space="preserve">Est-ce que cela se serait déjà produit ici dans votre communauté, est ce qu’il y aurait ce genre de cas ici un jour entre un acteur humanitaire et les bénéficiaires ? </w:t>
      </w:r>
      <w:r w:rsidR="009543A3" w:rsidRPr="002B3030">
        <w:rPr>
          <w:rFonts w:ascii="Arial" w:hAnsi="Arial" w:cs="Arial"/>
          <w:b/>
          <w:i/>
        </w:rPr>
        <w:t>Quelqu’un</w:t>
      </w:r>
      <w:r w:rsidR="00AB3AEC" w:rsidRPr="002B3030">
        <w:rPr>
          <w:rFonts w:ascii="Arial" w:hAnsi="Arial" w:cs="Arial"/>
          <w:b/>
          <w:i/>
        </w:rPr>
        <w:t xml:space="preserve"> aurait entendu ou vu ou vécu une telle situation ici ?</w:t>
      </w:r>
      <w:r w:rsidR="00AB3AEC">
        <w:rPr>
          <w:rFonts w:ascii="Arial" w:hAnsi="Arial" w:cs="Arial"/>
        </w:rPr>
        <w:t xml:space="preserve"> </w:t>
      </w:r>
    </w:p>
    <w:p w:rsidR="000759A4" w:rsidRDefault="009543A3" w:rsidP="00AB3AEC">
      <w:pPr>
        <w:tabs>
          <w:tab w:val="left" w:pos="1320"/>
        </w:tabs>
        <w:spacing w:line="276" w:lineRule="auto"/>
        <w:jc w:val="both"/>
        <w:rPr>
          <w:rFonts w:ascii="Arial" w:hAnsi="Arial" w:cs="Arial"/>
        </w:rPr>
      </w:pPr>
      <w:r w:rsidRPr="002B3030">
        <w:rPr>
          <w:rFonts w:ascii="Arial" w:hAnsi="Arial" w:cs="Arial"/>
          <w:b/>
        </w:rPr>
        <w:t>Réponse</w:t>
      </w:r>
      <w:r w:rsidR="002B3030" w:rsidRPr="002B3030">
        <w:rPr>
          <w:rFonts w:ascii="Arial" w:hAnsi="Arial" w:cs="Arial"/>
          <w:b/>
        </w:rPr>
        <w:t> </w:t>
      </w:r>
      <w:r w:rsidR="002B3030">
        <w:rPr>
          <w:rFonts w:ascii="Arial" w:hAnsi="Arial" w:cs="Arial"/>
        </w:rPr>
        <w:t xml:space="preserve">: oui plusieurs cas </w:t>
      </w:r>
    </w:p>
    <w:p w:rsidR="00AB3AEC" w:rsidRDefault="002B3030" w:rsidP="00AB3AEC">
      <w:pPr>
        <w:tabs>
          <w:tab w:val="left" w:pos="1320"/>
        </w:tabs>
        <w:spacing w:line="276" w:lineRule="auto"/>
        <w:jc w:val="both"/>
        <w:rPr>
          <w:rFonts w:ascii="Arial" w:hAnsi="Arial" w:cs="Arial"/>
          <w:i/>
        </w:rPr>
      </w:pPr>
      <w:r>
        <w:rPr>
          <w:rFonts w:ascii="Arial" w:hAnsi="Arial" w:cs="Arial"/>
          <w:i/>
        </w:rPr>
        <w:t xml:space="preserve">L’animateur demande encore : </w:t>
      </w:r>
      <w:r w:rsidR="00AB3AEC" w:rsidRPr="002B3030">
        <w:rPr>
          <w:rFonts w:ascii="Arial" w:hAnsi="Arial" w:cs="Arial"/>
          <w:b/>
          <w:i/>
        </w:rPr>
        <w:t>Si c’est vous ou votre fille</w:t>
      </w:r>
      <w:r>
        <w:rPr>
          <w:rFonts w:ascii="Arial" w:hAnsi="Arial" w:cs="Arial"/>
          <w:b/>
          <w:i/>
        </w:rPr>
        <w:t xml:space="preserve"> ou entourage de </w:t>
      </w:r>
      <w:r w:rsidR="009543A3">
        <w:rPr>
          <w:rFonts w:ascii="Arial" w:hAnsi="Arial" w:cs="Arial"/>
          <w:b/>
          <w:i/>
        </w:rPr>
        <w:t>même</w:t>
      </w:r>
      <w:r>
        <w:rPr>
          <w:rFonts w:ascii="Arial" w:hAnsi="Arial" w:cs="Arial"/>
          <w:b/>
          <w:i/>
        </w:rPr>
        <w:t xml:space="preserve"> famille</w:t>
      </w:r>
      <w:r w:rsidR="00AB3AEC" w:rsidRPr="002B3030">
        <w:rPr>
          <w:rFonts w:ascii="Arial" w:hAnsi="Arial" w:cs="Arial"/>
          <w:b/>
          <w:i/>
        </w:rPr>
        <w:t>, est ce que vous l’accepterez ?</w:t>
      </w:r>
      <w:r w:rsidR="00AB3AEC" w:rsidRPr="00A76FFF">
        <w:rPr>
          <w:rFonts w:ascii="Arial" w:hAnsi="Arial" w:cs="Arial"/>
          <w:i/>
        </w:rPr>
        <w:t xml:space="preserve"> </w:t>
      </w:r>
    </w:p>
    <w:p w:rsidR="002B3030" w:rsidRPr="00A76FFF" w:rsidRDefault="009543A3" w:rsidP="00AB3AEC">
      <w:pPr>
        <w:tabs>
          <w:tab w:val="left" w:pos="1320"/>
        </w:tabs>
        <w:spacing w:line="276" w:lineRule="auto"/>
        <w:jc w:val="both"/>
        <w:rPr>
          <w:rFonts w:ascii="Arial" w:hAnsi="Arial" w:cs="Arial"/>
          <w:i/>
        </w:rPr>
      </w:pPr>
      <w:r w:rsidRPr="002B3030">
        <w:rPr>
          <w:rFonts w:ascii="Arial" w:hAnsi="Arial" w:cs="Arial"/>
          <w:b/>
          <w:i/>
        </w:rPr>
        <w:t>Réponse</w:t>
      </w:r>
      <w:r w:rsidR="002B3030">
        <w:rPr>
          <w:rFonts w:ascii="Arial" w:hAnsi="Arial" w:cs="Arial"/>
          <w:i/>
        </w:rPr>
        <w:t> : non</w:t>
      </w:r>
    </w:p>
    <w:p w:rsidR="002B3030" w:rsidRDefault="002B3030" w:rsidP="00AB3AEC">
      <w:pPr>
        <w:tabs>
          <w:tab w:val="left" w:pos="1320"/>
        </w:tabs>
        <w:spacing w:line="276" w:lineRule="auto"/>
        <w:jc w:val="both"/>
        <w:rPr>
          <w:rFonts w:ascii="Arial" w:hAnsi="Arial" w:cs="Arial"/>
          <w:i/>
        </w:rPr>
      </w:pPr>
      <w:r>
        <w:rPr>
          <w:rFonts w:ascii="Arial" w:hAnsi="Arial" w:cs="Arial"/>
          <w:i/>
        </w:rPr>
        <w:t xml:space="preserve">L’animateur demande : </w:t>
      </w:r>
      <w:r w:rsidR="00AB3AEC" w:rsidRPr="002B3030">
        <w:rPr>
          <w:rFonts w:ascii="Arial" w:hAnsi="Arial" w:cs="Arial"/>
          <w:b/>
          <w:i/>
        </w:rPr>
        <w:t>Est-ce qu’elle peut dénoncer cela, si oui chez qui ?</w:t>
      </w:r>
      <w:r w:rsidR="00AB3AEC" w:rsidRPr="00A76FFF">
        <w:rPr>
          <w:rFonts w:ascii="Arial" w:hAnsi="Arial" w:cs="Arial"/>
          <w:i/>
        </w:rPr>
        <w:t xml:space="preserve"> </w:t>
      </w:r>
    </w:p>
    <w:p w:rsidR="002B3030" w:rsidRDefault="009543A3" w:rsidP="00AB3AEC">
      <w:pPr>
        <w:tabs>
          <w:tab w:val="left" w:pos="1320"/>
        </w:tabs>
        <w:spacing w:line="276" w:lineRule="auto"/>
        <w:jc w:val="both"/>
        <w:rPr>
          <w:rFonts w:ascii="Arial" w:hAnsi="Arial" w:cs="Arial"/>
          <w:i/>
        </w:rPr>
      </w:pPr>
      <w:r>
        <w:rPr>
          <w:rFonts w:ascii="Arial" w:hAnsi="Arial" w:cs="Arial"/>
          <w:i/>
        </w:rPr>
        <w:t>Rapponse</w:t>
      </w:r>
      <w:r w:rsidR="002B3030">
        <w:rPr>
          <w:rFonts w:ascii="Arial" w:hAnsi="Arial" w:cs="Arial"/>
          <w:i/>
        </w:rPr>
        <w:t xml:space="preserve"> </w:t>
      </w:r>
      <w:r w:rsidR="000759A4">
        <w:rPr>
          <w:rFonts w:ascii="Arial" w:hAnsi="Arial" w:cs="Arial"/>
          <w:i/>
        </w:rPr>
        <w:t xml:space="preserve">oui sauf </w:t>
      </w:r>
      <w:r w:rsidR="002B3030">
        <w:rPr>
          <w:rFonts w:ascii="Arial" w:hAnsi="Arial" w:cs="Arial"/>
          <w:i/>
        </w:rPr>
        <w:t xml:space="preserve"> que une relation avec consentement n’</w:t>
      </w:r>
      <w:r>
        <w:rPr>
          <w:rFonts w:ascii="Arial" w:hAnsi="Arial" w:cs="Arial"/>
          <w:i/>
        </w:rPr>
        <w:t>était</w:t>
      </w:r>
      <w:r w:rsidR="002B3030">
        <w:rPr>
          <w:rFonts w:ascii="Arial" w:hAnsi="Arial" w:cs="Arial"/>
          <w:i/>
        </w:rPr>
        <w:t xml:space="preserve"> pas un </w:t>
      </w:r>
      <w:r>
        <w:rPr>
          <w:rFonts w:ascii="Arial" w:hAnsi="Arial" w:cs="Arial"/>
          <w:i/>
        </w:rPr>
        <w:t>problème</w:t>
      </w:r>
      <w:r w:rsidR="002B3030">
        <w:rPr>
          <w:rFonts w:ascii="Arial" w:hAnsi="Arial" w:cs="Arial"/>
          <w:i/>
        </w:rPr>
        <w:t xml:space="preserve"> surtout que </w:t>
      </w:r>
      <w:r>
        <w:rPr>
          <w:rFonts w:ascii="Arial" w:hAnsi="Arial" w:cs="Arial"/>
          <w:i/>
        </w:rPr>
        <w:t>souvent</w:t>
      </w:r>
      <w:r w:rsidR="002B3030">
        <w:rPr>
          <w:rFonts w:ascii="Arial" w:hAnsi="Arial" w:cs="Arial"/>
          <w:i/>
        </w:rPr>
        <w:t xml:space="preserve"> </w:t>
      </w:r>
      <w:r>
        <w:rPr>
          <w:rFonts w:ascii="Arial" w:hAnsi="Arial" w:cs="Arial"/>
          <w:i/>
        </w:rPr>
        <w:t>les deux</w:t>
      </w:r>
      <w:r w:rsidR="002B3030">
        <w:rPr>
          <w:rFonts w:ascii="Arial" w:hAnsi="Arial" w:cs="Arial"/>
          <w:i/>
        </w:rPr>
        <w:t xml:space="preserve"> vivent bien et s’aiment de fois </w:t>
      </w:r>
    </w:p>
    <w:p w:rsidR="00AB3AEC" w:rsidRPr="00307ACF" w:rsidRDefault="002B3030" w:rsidP="00AB3AEC">
      <w:pPr>
        <w:tabs>
          <w:tab w:val="left" w:pos="1320"/>
        </w:tabs>
        <w:spacing w:line="276" w:lineRule="auto"/>
        <w:jc w:val="both"/>
        <w:rPr>
          <w:rFonts w:ascii="Arial" w:hAnsi="Arial" w:cs="Arial"/>
          <w:b/>
          <w:i/>
        </w:rPr>
      </w:pPr>
      <w:r>
        <w:rPr>
          <w:rFonts w:ascii="Arial" w:hAnsi="Arial" w:cs="Arial"/>
          <w:b/>
          <w:i/>
        </w:rPr>
        <w:t xml:space="preserve">Pour </w:t>
      </w:r>
      <w:r w:rsidR="009543A3">
        <w:rPr>
          <w:rFonts w:ascii="Arial" w:hAnsi="Arial" w:cs="Arial"/>
          <w:b/>
          <w:i/>
        </w:rPr>
        <w:t>finir,</w:t>
      </w:r>
      <w:r>
        <w:rPr>
          <w:rFonts w:ascii="Arial" w:hAnsi="Arial" w:cs="Arial"/>
          <w:b/>
          <w:i/>
        </w:rPr>
        <w:t xml:space="preserve"> l’animateur explique le suivant :</w:t>
      </w:r>
    </w:p>
    <w:p w:rsidR="00AB3AEC" w:rsidRPr="00A76FFF" w:rsidRDefault="00AB3AEC" w:rsidP="00AB3AEC">
      <w:pPr>
        <w:pStyle w:val="Paragraphedeliste"/>
        <w:numPr>
          <w:ilvl w:val="0"/>
          <w:numId w:val="15"/>
        </w:numPr>
        <w:tabs>
          <w:tab w:val="left" w:pos="1320"/>
        </w:tabs>
        <w:jc w:val="both"/>
        <w:rPr>
          <w:rFonts w:ascii="Arial" w:hAnsi="Arial" w:cs="Arial"/>
          <w:b/>
        </w:rPr>
      </w:pPr>
      <w:r w:rsidRPr="00A76FFF">
        <w:rPr>
          <w:rFonts w:ascii="Arial" w:hAnsi="Arial" w:cs="Arial"/>
          <w:b/>
        </w:rPr>
        <w:t>L’aide humanitaire est gratuite, totalement gratuite</w:t>
      </w:r>
    </w:p>
    <w:p w:rsidR="00AB3AEC" w:rsidRPr="00A76FFF" w:rsidRDefault="00AB3AEC" w:rsidP="00AB3AEC">
      <w:pPr>
        <w:pStyle w:val="Paragraphedeliste"/>
        <w:numPr>
          <w:ilvl w:val="0"/>
          <w:numId w:val="15"/>
        </w:numPr>
        <w:tabs>
          <w:tab w:val="left" w:pos="1320"/>
        </w:tabs>
        <w:jc w:val="both"/>
        <w:rPr>
          <w:rFonts w:ascii="Arial" w:hAnsi="Arial" w:cs="Arial"/>
          <w:b/>
        </w:rPr>
      </w:pPr>
      <w:r w:rsidRPr="00A76FFF">
        <w:rPr>
          <w:rFonts w:ascii="Arial" w:hAnsi="Arial" w:cs="Arial"/>
          <w:b/>
        </w:rPr>
        <w:t>Tout échange avec quoique ce soit est interdit</w:t>
      </w:r>
    </w:p>
    <w:p w:rsidR="00AB3AEC" w:rsidRPr="00A76FFF" w:rsidRDefault="00AB3AEC" w:rsidP="00AB3AEC">
      <w:pPr>
        <w:pStyle w:val="Paragraphedeliste"/>
        <w:numPr>
          <w:ilvl w:val="0"/>
          <w:numId w:val="15"/>
        </w:numPr>
        <w:tabs>
          <w:tab w:val="left" w:pos="1320"/>
        </w:tabs>
        <w:jc w:val="both"/>
        <w:rPr>
          <w:rFonts w:ascii="Arial" w:hAnsi="Arial" w:cs="Arial"/>
          <w:b/>
        </w:rPr>
      </w:pPr>
      <w:r w:rsidRPr="00A76FFF">
        <w:rPr>
          <w:rFonts w:ascii="Arial" w:hAnsi="Arial" w:cs="Arial"/>
          <w:b/>
        </w:rPr>
        <w:t>Aucune relation sexuelle, même consentante entre une bénéficiaire et un acteur humanitaire n’est permise</w:t>
      </w:r>
    </w:p>
    <w:p w:rsidR="00AB3AEC" w:rsidRPr="00A76FFF" w:rsidRDefault="00AB3AEC" w:rsidP="00AB3AEC">
      <w:pPr>
        <w:pStyle w:val="Paragraphedeliste"/>
        <w:numPr>
          <w:ilvl w:val="0"/>
          <w:numId w:val="15"/>
        </w:numPr>
        <w:tabs>
          <w:tab w:val="left" w:pos="1320"/>
        </w:tabs>
        <w:jc w:val="both"/>
        <w:rPr>
          <w:rFonts w:ascii="Arial" w:hAnsi="Arial" w:cs="Arial"/>
          <w:b/>
        </w:rPr>
      </w:pPr>
      <w:r w:rsidRPr="00A76FFF">
        <w:rPr>
          <w:rFonts w:ascii="Arial" w:hAnsi="Arial" w:cs="Arial"/>
          <w:b/>
        </w:rPr>
        <w:t>TOLERANCE ZERO contre tout acte d’abus ou d’exploitation sexuelle contre les bénéficiaires d’aide</w:t>
      </w:r>
    </w:p>
    <w:p w:rsidR="00AB3AEC" w:rsidRPr="00A76FFF" w:rsidRDefault="00AB3AEC" w:rsidP="00AB3AEC">
      <w:pPr>
        <w:pStyle w:val="Paragraphedeliste"/>
        <w:numPr>
          <w:ilvl w:val="0"/>
          <w:numId w:val="15"/>
        </w:numPr>
        <w:tabs>
          <w:tab w:val="left" w:pos="1320"/>
        </w:tabs>
        <w:jc w:val="both"/>
        <w:rPr>
          <w:rFonts w:ascii="Arial" w:hAnsi="Arial" w:cs="Arial"/>
          <w:b/>
        </w:rPr>
      </w:pPr>
      <w:r w:rsidRPr="00A76FFF">
        <w:rPr>
          <w:rFonts w:ascii="Arial" w:hAnsi="Arial" w:cs="Arial"/>
          <w:b/>
        </w:rPr>
        <w:t>Toute tentative d’abus ou d’exploitation est sévèrement punie par les agences humanitaires</w:t>
      </w:r>
    </w:p>
    <w:p w:rsidR="00AB3AEC" w:rsidRPr="00A76FFF" w:rsidRDefault="00AB3AEC" w:rsidP="00AB3AEC">
      <w:pPr>
        <w:pStyle w:val="Paragraphedeliste"/>
        <w:numPr>
          <w:ilvl w:val="0"/>
          <w:numId w:val="15"/>
        </w:numPr>
        <w:tabs>
          <w:tab w:val="left" w:pos="1320"/>
        </w:tabs>
        <w:jc w:val="both"/>
        <w:rPr>
          <w:rFonts w:ascii="Arial" w:hAnsi="Arial" w:cs="Arial"/>
          <w:b/>
        </w:rPr>
      </w:pPr>
      <w:r w:rsidRPr="00A76FFF">
        <w:rPr>
          <w:rFonts w:ascii="Arial" w:hAnsi="Arial" w:cs="Arial"/>
          <w:b/>
        </w:rPr>
        <w:t>Il faut donc avoir le courage de dénoncer tout acte</w:t>
      </w:r>
      <w:r>
        <w:rPr>
          <w:rFonts w:ascii="Arial" w:hAnsi="Arial" w:cs="Arial"/>
          <w:b/>
        </w:rPr>
        <w:t>, car chaque cas dénoncer sauve au moins une vie</w:t>
      </w:r>
    </w:p>
    <w:p w:rsidR="004D5FB0" w:rsidRPr="00307ACF" w:rsidRDefault="00AB3AEC" w:rsidP="00307ACF">
      <w:pPr>
        <w:tabs>
          <w:tab w:val="left" w:pos="1320"/>
        </w:tabs>
        <w:spacing w:line="276" w:lineRule="auto"/>
        <w:jc w:val="both"/>
        <w:rPr>
          <w:rFonts w:ascii="Arial" w:hAnsi="Arial" w:cs="Arial"/>
          <w:i/>
        </w:rPr>
      </w:pPr>
      <w:r>
        <w:rPr>
          <w:rFonts w:ascii="Arial" w:hAnsi="Arial" w:cs="Arial"/>
          <w:i/>
        </w:rPr>
        <w:t>Ce sera l’objet de ce projet, sensibilisez les populations bénéficiaires sur la prévention et la dénonciation de tout acte d’abus et d’exploitation commis par les acteurs humanit</w:t>
      </w:r>
      <w:r w:rsidR="00307ACF">
        <w:rPr>
          <w:rFonts w:ascii="Arial" w:hAnsi="Arial" w:cs="Arial"/>
          <w:i/>
        </w:rPr>
        <w:t>aires</w:t>
      </w:r>
      <w:r w:rsidR="000F1D34" w:rsidRPr="000E257D">
        <w:rPr>
          <w:rFonts w:ascii="Arial" w:hAnsi="Arial" w:cs="Arial"/>
        </w:rPr>
        <w:t xml:space="preserve">. </w:t>
      </w:r>
    </w:p>
    <w:p w:rsidR="00865033" w:rsidRDefault="009543A3" w:rsidP="000E257D">
      <w:pPr>
        <w:spacing w:line="276" w:lineRule="auto"/>
        <w:jc w:val="both"/>
        <w:rPr>
          <w:rFonts w:ascii="Arial" w:hAnsi="Arial" w:cs="Arial"/>
        </w:rPr>
      </w:pPr>
      <w:r>
        <w:rPr>
          <w:rFonts w:ascii="Arial" w:hAnsi="Arial" w:cs="Arial"/>
        </w:rPr>
        <w:t>Pour</w:t>
      </w:r>
      <w:r w:rsidR="00422B99">
        <w:rPr>
          <w:rFonts w:ascii="Arial" w:hAnsi="Arial" w:cs="Arial"/>
        </w:rPr>
        <w:t xml:space="preserve"> pouvoir </w:t>
      </w:r>
      <w:r>
        <w:rPr>
          <w:rFonts w:ascii="Arial" w:hAnsi="Arial" w:cs="Arial"/>
        </w:rPr>
        <w:t>dénoncer</w:t>
      </w:r>
      <w:r w:rsidR="00422B99">
        <w:rPr>
          <w:rFonts w:ascii="Arial" w:hAnsi="Arial" w:cs="Arial"/>
        </w:rPr>
        <w:t xml:space="preserve"> ces abus nous </w:t>
      </w:r>
      <w:r>
        <w:rPr>
          <w:rFonts w:ascii="Arial" w:hAnsi="Arial" w:cs="Arial"/>
        </w:rPr>
        <w:t>allons</w:t>
      </w:r>
      <w:r w:rsidR="00422B99">
        <w:rPr>
          <w:rFonts w:ascii="Arial" w:hAnsi="Arial" w:cs="Arial"/>
        </w:rPr>
        <w:t xml:space="preserve"> nous constituer en </w:t>
      </w:r>
      <w:r>
        <w:rPr>
          <w:rFonts w:ascii="Arial" w:hAnsi="Arial" w:cs="Arial"/>
        </w:rPr>
        <w:t>comités,</w:t>
      </w:r>
      <w:r w:rsidR="00422B99">
        <w:rPr>
          <w:rFonts w:ascii="Arial" w:hAnsi="Arial" w:cs="Arial"/>
        </w:rPr>
        <w:t xml:space="preserve"> ces membres seront là pour recueillir les </w:t>
      </w:r>
      <w:r>
        <w:rPr>
          <w:rFonts w:ascii="Arial" w:hAnsi="Arial" w:cs="Arial"/>
        </w:rPr>
        <w:t>plaintes</w:t>
      </w:r>
      <w:r w:rsidR="00422B99">
        <w:rPr>
          <w:rFonts w:ascii="Arial" w:hAnsi="Arial" w:cs="Arial"/>
        </w:rPr>
        <w:t xml:space="preserve"> de </w:t>
      </w:r>
      <w:r>
        <w:rPr>
          <w:rFonts w:ascii="Arial" w:hAnsi="Arial" w:cs="Arial"/>
        </w:rPr>
        <w:t>façon</w:t>
      </w:r>
      <w:r w:rsidR="00422B99">
        <w:rPr>
          <w:rFonts w:ascii="Arial" w:hAnsi="Arial" w:cs="Arial"/>
        </w:rPr>
        <w:t xml:space="preserve"> confidentiels et les parvenir aux personnes qui vous seront indiqués</w:t>
      </w:r>
    </w:p>
    <w:p w:rsidR="00422B99" w:rsidRDefault="00422B99" w:rsidP="000E257D">
      <w:pPr>
        <w:spacing w:line="276" w:lineRule="auto"/>
        <w:jc w:val="both"/>
        <w:rPr>
          <w:rFonts w:ascii="Arial" w:hAnsi="Arial" w:cs="Arial"/>
        </w:rPr>
      </w:pPr>
      <w:r>
        <w:rPr>
          <w:rFonts w:ascii="Arial" w:hAnsi="Arial" w:cs="Arial"/>
        </w:rPr>
        <w:t xml:space="preserve">Et pour se faires vous allez designer des personnes capables qui pourront travailler pour leur communauté sans en attendre quelque chose en retour. </w:t>
      </w:r>
    </w:p>
    <w:p w:rsidR="00865033" w:rsidRDefault="00422B99" w:rsidP="000E257D">
      <w:pPr>
        <w:spacing w:line="276" w:lineRule="auto"/>
        <w:jc w:val="both"/>
        <w:rPr>
          <w:rFonts w:ascii="Arial" w:hAnsi="Arial" w:cs="Arial"/>
        </w:rPr>
      </w:pPr>
      <w:r>
        <w:rPr>
          <w:rFonts w:ascii="Arial" w:hAnsi="Arial" w:cs="Arial"/>
        </w:rPr>
        <w:t>Et l’animateur explique aux participants ce qu’on entend par comité PEAS:</w:t>
      </w:r>
    </w:p>
    <w:p w:rsidR="00843015" w:rsidRDefault="00843015" w:rsidP="000E257D">
      <w:pPr>
        <w:spacing w:line="276" w:lineRule="auto"/>
        <w:jc w:val="both"/>
        <w:rPr>
          <w:rFonts w:ascii="Arial" w:hAnsi="Arial" w:cs="Arial"/>
        </w:rPr>
      </w:pPr>
      <w:r>
        <w:rPr>
          <w:rFonts w:ascii="Arial" w:hAnsi="Arial" w:cs="Arial"/>
        </w:rPr>
        <w:t xml:space="preserve">C’est un groupe organisé et structuré de membres de la communauté, volontaires et actifs qui s’engagent pour la sensibilisation et l’éducation des populations sur les actes d’abus et </w:t>
      </w:r>
      <w:r>
        <w:rPr>
          <w:rFonts w:ascii="Arial" w:hAnsi="Arial" w:cs="Arial"/>
        </w:rPr>
        <w:lastRenderedPageBreak/>
        <w:t>d’exploitation que pourraient commettre les acteurs humanitaires et ou leurs associés sur les bénéficiaires d’aide, volontairement ou involontairement.</w:t>
      </w:r>
    </w:p>
    <w:p w:rsidR="00843015" w:rsidRDefault="00843015" w:rsidP="000E257D">
      <w:pPr>
        <w:spacing w:line="276" w:lineRule="auto"/>
        <w:jc w:val="both"/>
        <w:rPr>
          <w:rFonts w:ascii="Arial" w:hAnsi="Arial" w:cs="Arial"/>
        </w:rPr>
      </w:pPr>
      <w:r>
        <w:rPr>
          <w:rFonts w:ascii="Arial" w:hAnsi="Arial" w:cs="Arial"/>
        </w:rPr>
        <w:t>Son rôle sera de ;</w:t>
      </w:r>
    </w:p>
    <w:p w:rsidR="00A90261" w:rsidRDefault="00843015" w:rsidP="00843015">
      <w:pPr>
        <w:pStyle w:val="Paragraphedeliste"/>
        <w:numPr>
          <w:ilvl w:val="0"/>
          <w:numId w:val="17"/>
        </w:numPr>
        <w:jc w:val="both"/>
        <w:rPr>
          <w:rFonts w:ascii="Arial" w:hAnsi="Arial" w:cs="Arial"/>
        </w:rPr>
      </w:pPr>
      <w:r>
        <w:rPr>
          <w:rFonts w:ascii="Arial" w:hAnsi="Arial" w:cs="Arial"/>
        </w:rPr>
        <w:t>V</w:t>
      </w:r>
      <w:r w:rsidR="00A90261" w:rsidRPr="00843015">
        <w:rPr>
          <w:rFonts w:ascii="Arial" w:hAnsi="Arial" w:cs="Arial"/>
        </w:rPr>
        <w:t>eiller à la sensibilisation, l’information et l’éducation des communautés sur les actes d’exploitation et abus sexuel (EAS) commis par les acteurs humanitaires et leurs associés (animateurs, relais communautaires)</w:t>
      </w:r>
    </w:p>
    <w:p w:rsidR="00843015" w:rsidRDefault="00843015" w:rsidP="00843015">
      <w:pPr>
        <w:pStyle w:val="Paragraphedeliste"/>
        <w:numPr>
          <w:ilvl w:val="0"/>
          <w:numId w:val="17"/>
        </w:numPr>
        <w:jc w:val="both"/>
        <w:rPr>
          <w:rFonts w:ascii="Arial" w:hAnsi="Arial" w:cs="Arial"/>
        </w:rPr>
      </w:pPr>
      <w:r>
        <w:rPr>
          <w:rFonts w:ascii="Arial" w:hAnsi="Arial" w:cs="Arial"/>
        </w:rPr>
        <w:t xml:space="preserve">Enregistrer les plaintes des bénéficiaires </w:t>
      </w:r>
    </w:p>
    <w:p w:rsidR="00843015" w:rsidRPr="00843015" w:rsidRDefault="00843015" w:rsidP="00843015">
      <w:pPr>
        <w:pStyle w:val="Paragraphedeliste"/>
        <w:numPr>
          <w:ilvl w:val="0"/>
          <w:numId w:val="17"/>
        </w:numPr>
        <w:jc w:val="both"/>
        <w:rPr>
          <w:rFonts w:ascii="Arial" w:hAnsi="Arial" w:cs="Arial"/>
        </w:rPr>
      </w:pPr>
      <w:r>
        <w:rPr>
          <w:rFonts w:ascii="Arial" w:hAnsi="Arial" w:cs="Arial"/>
        </w:rPr>
        <w:t>Organiser les activités de sensibilisation communautaire</w:t>
      </w:r>
    </w:p>
    <w:p w:rsidR="000F1D34" w:rsidRPr="00843015" w:rsidRDefault="000F1D34" w:rsidP="000E257D">
      <w:pPr>
        <w:spacing w:line="276" w:lineRule="auto"/>
        <w:jc w:val="both"/>
        <w:rPr>
          <w:rFonts w:ascii="Arial" w:hAnsi="Arial" w:cs="Arial"/>
        </w:rPr>
      </w:pPr>
      <w:r w:rsidRPr="00843015">
        <w:rPr>
          <w:rFonts w:ascii="Arial" w:hAnsi="Arial" w:cs="Arial"/>
        </w:rPr>
        <w:t>Les critères d’éligibilité :</w:t>
      </w:r>
      <w:r w:rsidR="00A90261" w:rsidRPr="00843015">
        <w:rPr>
          <w:rFonts w:ascii="Arial" w:hAnsi="Arial" w:cs="Arial"/>
        </w:rPr>
        <w:t xml:space="preserve"> qui peut être membre du comité communautaire PEAS ?</w:t>
      </w:r>
    </w:p>
    <w:p w:rsidR="000F1D34" w:rsidRPr="000E257D" w:rsidRDefault="000F1D34" w:rsidP="000E257D">
      <w:pPr>
        <w:pStyle w:val="Paragraphedeliste"/>
        <w:numPr>
          <w:ilvl w:val="0"/>
          <w:numId w:val="1"/>
        </w:numPr>
        <w:jc w:val="both"/>
        <w:rPr>
          <w:rFonts w:ascii="Arial" w:hAnsi="Arial" w:cs="Arial"/>
        </w:rPr>
      </w:pPr>
      <w:r w:rsidRPr="000E257D">
        <w:rPr>
          <w:rFonts w:ascii="Arial" w:hAnsi="Arial" w:cs="Arial"/>
        </w:rPr>
        <w:t xml:space="preserve">Etre </w:t>
      </w:r>
      <w:r w:rsidR="00843015">
        <w:rPr>
          <w:rFonts w:ascii="Arial" w:hAnsi="Arial" w:cs="Arial"/>
        </w:rPr>
        <w:t xml:space="preserve">membre </w:t>
      </w:r>
      <w:r w:rsidRPr="000E257D">
        <w:rPr>
          <w:rFonts w:ascii="Arial" w:hAnsi="Arial" w:cs="Arial"/>
        </w:rPr>
        <w:t>de la communauté ;</w:t>
      </w:r>
    </w:p>
    <w:p w:rsidR="000F1D34" w:rsidRPr="000E257D" w:rsidRDefault="000F1D34" w:rsidP="000E257D">
      <w:pPr>
        <w:pStyle w:val="Paragraphedeliste"/>
        <w:numPr>
          <w:ilvl w:val="0"/>
          <w:numId w:val="1"/>
        </w:numPr>
        <w:jc w:val="both"/>
        <w:rPr>
          <w:rFonts w:ascii="Arial" w:hAnsi="Arial" w:cs="Arial"/>
        </w:rPr>
      </w:pPr>
      <w:r w:rsidRPr="000E257D">
        <w:rPr>
          <w:rFonts w:ascii="Arial" w:hAnsi="Arial" w:cs="Arial"/>
        </w:rPr>
        <w:t xml:space="preserve">Accepter de travailler de manière bénévole ; </w:t>
      </w:r>
    </w:p>
    <w:p w:rsidR="000F1D34" w:rsidRPr="000E257D" w:rsidRDefault="000F1D34" w:rsidP="000E257D">
      <w:pPr>
        <w:pStyle w:val="Paragraphedeliste"/>
        <w:numPr>
          <w:ilvl w:val="0"/>
          <w:numId w:val="1"/>
        </w:numPr>
        <w:jc w:val="both"/>
        <w:rPr>
          <w:rFonts w:ascii="Arial" w:hAnsi="Arial" w:cs="Arial"/>
        </w:rPr>
      </w:pPr>
      <w:r w:rsidRPr="000E257D">
        <w:rPr>
          <w:rFonts w:ascii="Arial" w:hAnsi="Arial" w:cs="Arial"/>
        </w:rPr>
        <w:t xml:space="preserve">Etre </w:t>
      </w:r>
      <w:r w:rsidR="00843015">
        <w:rPr>
          <w:rFonts w:ascii="Arial" w:hAnsi="Arial" w:cs="Arial"/>
        </w:rPr>
        <w:t>acteur ou actrice de</w:t>
      </w:r>
      <w:r w:rsidRPr="000E257D">
        <w:rPr>
          <w:rFonts w:ascii="Arial" w:hAnsi="Arial" w:cs="Arial"/>
        </w:rPr>
        <w:t xml:space="preserve"> </w:t>
      </w:r>
      <w:r w:rsidR="00D802B3" w:rsidRPr="000E257D">
        <w:rPr>
          <w:rFonts w:ascii="Arial" w:hAnsi="Arial" w:cs="Arial"/>
        </w:rPr>
        <w:t>lutte contre les violences basées sur le genre</w:t>
      </w:r>
      <w:r w:rsidRPr="000E257D">
        <w:rPr>
          <w:rFonts w:ascii="Arial" w:hAnsi="Arial" w:cs="Arial"/>
        </w:rPr>
        <w:t> ;</w:t>
      </w:r>
    </w:p>
    <w:p w:rsidR="000F1D34" w:rsidRPr="000E257D" w:rsidRDefault="000F1D34" w:rsidP="000E257D">
      <w:pPr>
        <w:pStyle w:val="Paragraphedeliste"/>
        <w:numPr>
          <w:ilvl w:val="0"/>
          <w:numId w:val="1"/>
        </w:numPr>
        <w:jc w:val="both"/>
        <w:rPr>
          <w:rFonts w:ascii="Arial" w:hAnsi="Arial" w:cs="Arial"/>
        </w:rPr>
      </w:pPr>
      <w:r w:rsidRPr="000E257D">
        <w:rPr>
          <w:rFonts w:ascii="Arial" w:hAnsi="Arial" w:cs="Arial"/>
        </w:rPr>
        <w:t>N’avoir pas été par le passé poursuivi pour des cas de violences extrêmes ou abus/exploitations sexuels;</w:t>
      </w:r>
    </w:p>
    <w:p w:rsidR="00D802B3" w:rsidRPr="000E257D" w:rsidRDefault="000F1D34" w:rsidP="000E257D">
      <w:pPr>
        <w:pStyle w:val="Paragraphedeliste"/>
        <w:numPr>
          <w:ilvl w:val="0"/>
          <w:numId w:val="1"/>
        </w:numPr>
        <w:jc w:val="both"/>
        <w:rPr>
          <w:rFonts w:ascii="Arial" w:hAnsi="Arial" w:cs="Arial"/>
        </w:rPr>
      </w:pPr>
      <w:r w:rsidRPr="000E257D">
        <w:rPr>
          <w:rFonts w:ascii="Arial" w:hAnsi="Arial" w:cs="Arial"/>
        </w:rPr>
        <w:t>Avoir la volonté de mener les actions de sensibilisation</w:t>
      </w:r>
      <w:r w:rsidR="00D802B3" w:rsidRPr="000E257D">
        <w:rPr>
          <w:rFonts w:ascii="Arial" w:hAnsi="Arial" w:cs="Arial"/>
        </w:rPr>
        <w:t xml:space="preserve"> et dénonciation</w:t>
      </w:r>
    </w:p>
    <w:p w:rsidR="00025598" w:rsidRPr="000E257D" w:rsidRDefault="00D802B3" w:rsidP="000E257D">
      <w:pPr>
        <w:pStyle w:val="Paragraphedeliste"/>
        <w:numPr>
          <w:ilvl w:val="0"/>
          <w:numId w:val="1"/>
        </w:numPr>
        <w:jc w:val="both"/>
        <w:rPr>
          <w:rFonts w:ascii="Arial" w:hAnsi="Arial" w:cs="Arial"/>
        </w:rPr>
      </w:pPr>
      <w:r w:rsidRPr="000E257D">
        <w:rPr>
          <w:rFonts w:ascii="Arial" w:hAnsi="Arial" w:cs="Arial"/>
        </w:rPr>
        <w:t>Etre une personne discrète, respectée et écoutée</w:t>
      </w:r>
      <w:r w:rsidR="000F1D34" w:rsidRPr="000E257D">
        <w:rPr>
          <w:rFonts w:ascii="Arial" w:hAnsi="Arial" w:cs="Arial"/>
        </w:rPr>
        <w:t xml:space="preserve"> </w:t>
      </w:r>
    </w:p>
    <w:p w:rsidR="00D802B3" w:rsidRPr="000E257D" w:rsidRDefault="00D802B3" w:rsidP="000E257D">
      <w:pPr>
        <w:spacing w:line="276" w:lineRule="auto"/>
        <w:jc w:val="both"/>
        <w:rPr>
          <w:rFonts w:ascii="Arial" w:hAnsi="Arial" w:cs="Arial"/>
        </w:rPr>
      </w:pPr>
      <w:r w:rsidRPr="000E257D">
        <w:rPr>
          <w:rFonts w:ascii="Arial" w:hAnsi="Arial" w:cs="Arial"/>
        </w:rPr>
        <w:t xml:space="preserve">Le comité PEAS doit avoir une représentation dans tous les </w:t>
      </w:r>
      <w:r w:rsidR="008C1794">
        <w:rPr>
          <w:rFonts w:ascii="Arial" w:hAnsi="Arial" w:cs="Arial"/>
        </w:rPr>
        <w:t>axes</w:t>
      </w:r>
      <w:r w:rsidRPr="000E257D">
        <w:rPr>
          <w:rFonts w:ascii="Arial" w:hAnsi="Arial" w:cs="Arial"/>
        </w:rPr>
        <w:t xml:space="preserve"> de la communauté…</w:t>
      </w:r>
    </w:p>
    <w:p w:rsidR="005B1DC3" w:rsidRPr="000E257D" w:rsidRDefault="005B1DC3" w:rsidP="000E257D">
      <w:pPr>
        <w:tabs>
          <w:tab w:val="left" w:pos="1320"/>
        </w:tabs>
        <w:spacing w:line="276" w:lineRule="auto"/>
        <w:jc w:val="both"/>
        <w:rPr>
          <w:rFonts w:ascii="Arial" w:hAnsi="Arial" w:cs="Arial"/>
        </w:rPr>
      </w:pPr>
      <w:r w:rsidRPr="000E257D">
        <w:rPr>
          <w:rFonts w:ascii="Arial" w:hAnsi="Arial" w:cs="Arial"/>
        </w:rPr>
        <w:t xml:space="preserve">Le comité </w:t>
      </w:r>
      <w:r w:rsidR="00D802B3" w:rsidRPr="000E257D">
        <w:rPr>
          <w:rFonts w:ascii="Arial" w:hAnsi="Arial" w:cs="Arial"/>
        </w:rPr>
        <w:t xml:space="preserve">PEAS </w:t>
      </w:r>
      <w:r w:rsidRPr="000E257D">
        <w:rPr>
          <w:rFonts w:ascii="Arial" w:hAnsi="Arial" w:cs="Arial"/>
        </w:rPr>
        <w:t xml:space="preserve">comme toute structure organisée est constitué de l’assemblée générale et d’un bureau exécutif. L’assemblée générale est composée de l’ensemble des membres actifs. Elle est souveraine dans la mesure où elle définit la politique générale du comité. Le nombre des membres </w:t>
      </w:r>
      <w:r w:rsidR="00D802B3" w:rsidRPr="000E257D">
        <w:rPr>
          <w:rFonts w:ascii="Arial" w:hAnsi="Arial" w:cs="Arial"/>
        </w:rPr>
        <w:t>peut varier</w:t>
      </w:r>
      <w:r w:rsidRPr="000E257D">
        <w:rPr>
          <w:rFonts w:ascii="Arial" w:hAnsi="Arial" w:cs="Arial"/>
        </w:rPr>
        <w:t xml:space="preserve"> d’une communauté à l’autre</w:t>
      </w:r>
      <w:r w:rsidR="00D802B3" w:rsidRPr="000E257D">
        <w:rPr>
          <w:rFonts w:ascii="Arial" w:hAnsi="Arial" w:cs="Arial"/>
        </w:rPr>
        <w:t xml:space="preserve"> mais il peut être constitué en moyenne de 10 personnes y compris des femmes et des jeunes de toutes les ethnies, toutes les religions</w:t>
      </w:r>
      <w:r w:rsidR="008F7FE6" w:rsidRPr="000E257D">
        <w:rPr>
          <w:rFonts w:ascii="Arial" w:hAnsi="Arial" w:cs="Arial"/>
        </w:rPr>
        <w:t xml:space="preserve"> sans discrimination aucune</w:t>
      </w:r>
      <w:r w:rsidR="00D802B3" w:rsidRPr="000E257D">
        <w:rPr>
          <w:rFonts w:ascii="Arial" w:hAnsi="Arial" w:cs="Arial"/>
        </w:rPr>
        <w:t>..</w:t>
      </w:r>
      <w:r w:rsidRPr="000E257D">
        <w:rPr>
          <w:rFonts w:ascii="Arial" w:hAnsi="Arial" w:cs="Arial"/>
        </w:rPr>
        <w:t xml:space="preserve">. Le bureau exécutif est dirigé par un président (Chairman) </w:t>
      </w:r>
      <w:r w:rsidR="00D802B3" w:rsidRPr="000E257D">
        <w:rPr>
          <w:rFonts w:ascii="Arial" w:hAnsi="Arial" w:cs="Arial"/>
        </w:rPr>
        <w:t>choisi</w:t>
      </w:r>
      <w:r w:rsidRPr="000E257D">
        <w:rPr>
          <w:rFonts w:ascii="Arial" w:hAnsi="Arial" w:cs="Arial"/>
        </w:rPr>
        <w:t xml:space="preserve"> pour un mandat d’un an renouvelable. Il est constitué de </w:t>
      </w:r>
      <w:r w:rsidR="008C1794">
        <w:rPr>
          <w:rFonts w:ascii="Arial" w:hAnsi="Arial" w:cs="Arial"/>
        </w:rPr>
        <w:t>8</w:t>
      </w:r>
      <w:r w:rsidR="00865033">
        <w:rPr>
          <w:rFonts w:ascii="Arial" w:hAnsi="Arial" w:cs="Arial"/>
        </w:rPr>
        <w:t xml:space="preserve"> membres dont 2 jeunes, 2 femmes et 2 hommes </w:t>
      </w:r>
      <w:r w:rsidRPr="000E257D">
        <w:rPr>
          <w:rFonts w:ascii="Arial" w:hAnsi="Arial" w:cs="Arial"/>
        </w:rPr>
        <w:t>:</w:t>
      </w:r>
    </w:p>
    <w:p w:rsidR="005B1DC3" w:rsidRPr="000E257D" w:rsidRDefault="008C1794" w:rsidP="000E257D">
      <w:pPr>
        <w:pStyle w:val="Paragraphedeliste"/>
        <w:numPr>
          <w:ilvl w:val="0"/>
          <w:numId w:val="5"/>
        </w:numPr>
        <w:tabs>
          <w:tab w:val="left" w:pos="1320"/>
        </w:tabs>
        <w:jc w:val="both"/>
        <w:rPr>
          <w:rFonts w:ascii="Arial" w:hAnsi="Arial" w:cs="Arial"/>
        </w:rPr>
      </w:pPr>
      <w:r w:rsidRPr="000E257D">
        <w:rPr>
          <w:rFonts w:ascii="Arial" w:hAnsi="Arial" w:cs="Arial"/>
        </w:rPr>
        <w:t>Un</w:t>
      </w:r>
      <w:r w:rsidR="005B1DC3" w:rsidRPr="000E257D">
        <w:rPr>
          <w:rFonts w:ascii="Arial" w:hAnsi="Arial" w:cs="Arial"/>
        </w:rPr>
        <w:t xml:space="preserve"> président / </w:t>
      </w:r>
    </w:p>
    <w:p w:rsidR="005B1DC3" w:rsidRDefault="008C1794" w:rsidP="000E257D">
      <w:pPr>
        <w:pStyle w:val="Paragraphedeliste"/>
        <w:numPr>
          <w:ilvl w:val="0"/>
          <w:numId w:val="5"/>
        </w:numPr>
        <w:tabs>
          <w:tab w:val="left" w:pos="1320"/>
        </w:tabs>
        <w:jc w:val="both"/>
        <w:rPr>
          <w:rFonts w:ascii="Arial" w:hAnsi="Arial" w:cs="Arial"/>
        </w:rPr>
      </w:pPr>
      <w:r w:rsidRPr="000E257D">
        <w:rPr>
          <w:rFonts w:ascii="Arial" w:hAnsi="Arial" w:cs="Arial"/>
        </w:rPr>
        <w:t>Un</w:t>
      </w:r>
      <w:r w:rsidR="005B1DC3" w:rsidRPr="000E257D">
        <w:rPr>
          <w:rFonts w:ascii="Arial" w:hAnsi="Arial" w:cs="Arial"/>
        </w:rPr>
        <w:t xml:space="preserve"> secrétaire / </w:t>
      </w:r>
    </w:p>
    <w:p w:rsidR="00865033" w:rsidRDefault="008C1794" w:rsidP="000E257D">
      <w:pPr>
        <w:pStyle w:val="Paragraphedeliste"/>
        <w:numPr>
          <w:ilvl w:val="0"/>
          <w:numId w:val="5"/>
        </w:numPr>
        <w:tabs>
          <w:tab w:val="left" w:pos="1320"/>
        </w:tabs>
        <w:jc w:val="both"/>
        <w:rPr>
          <w:rFonts w:ascii="Arial" w:hAnsi="Arial" w:cs="Arial"/>
        </w:rPr>
      </w:pPr>
      <w:r>
        <w:rPr>
          <w:rFonts w:ascii="Arial" w:hAnsi="Arial" w:cs="Arial"/>
        </w:rPr>
        <w:t>Trois</w:t>
      </w:r>
      <w:r w:rsidR="00865033">
        <w:rPr>
          <w:rFonts w:ascii="Arial" w:hAnsi="Arial" w:cs="Arial"/>
        </w:rPr>
        <w:t xml:space="preserve"> chargés de la gestion des plaintes</w:t>
      </w:r>
    </w:p>
    <w:p w:rsidR="00865033" w:rsidRPr="000E257D" w:rsidRDefault="008C1794" w:rsidP="000E257D">
      <w:pPr>
        <w:pStyle w:val="Paragraphedeliste"/>
        <w:numPr>
          <w:ilvl w:val="0"/>
          <w:numId w:val="5"/>
        </w:numPr>
        <w:tabs>
          <w:tab w:val="left" w:pos="1320"/>
        </w:tabs>
        <w:jc w:val="both"/>
        <w:rPr>
          <w:rFonts w:ascii="Arial" w:hAnsi="Arial" w:cs="Arial"/>
        </w:rPr>
      </w:pPr>
      <w:r>
        <w:rPr>
          <w:rFonts w:ascii="Arial" w:hAnsi="Arial" w:cs="Arial"/>
        </w:rPr>
        <w:t>Trois</w:t>
      </w:r>
      <w:r w:rsidR="00865033">
        <w:rPr>
          <w:rFonts w:ascii="Arial" w:hAnsi="Arial" w:cs="Arial"/>
        </w:rPr>
        <w:t xml:space="preserve"> responsables de sensibilisation, éducation et information</w:t>
      </w:r>
    </w:p>
    <w:p w:rsidR="005B1DC3" w:rsidRPr="000E257D" w:rsidRDefault="005B1DC3" w:rsidP="000E257D">
      <w:pPr>
        <w:tabs>
          <w:tab w:val="left" w:pos="1320"/>
        </w:tabs>
        <w:spacing w:line="276" w:lineRule="auto"/>
        <w:jc w:val="both"/>
        <w:rPr>
          <w:rFonts w:ascii="Arial" w:hAnsi="Arial" w:cs="Arial"/>
        </w:rPr>
      </w:pPr>
      <w:r w:rsidRPr="000E257D">
        <w:rPr>
          <w:rFonts w:ascii="Arial" w:hAnsi="Arial" w:cs="Arial"/>
        </w:rPr>
        <w:t>Le nombre des membres du bureau exécutif varie d’un comité à l’autre.</w:t>
      </w:r>
    </w:p>
    <w:p w:rsidR="005B1DC3" w:rsidRPr="000E257D" w:rsidRDefault="005B1DC3" w:rsidP="000E257D">
      <w:pPr>
        <w:tabs>
          <w:tab w:val="left" w:pos="1320"/>
        </w:tabs>
        <w:spacing w:line="276" w:lineRule="auto"/>
        <w:jc w:val="both"/>
        <w:rPr>
          <w:rFonts w:ascii="Arial" w:hAnsi="Arial" w:cs="Arial"/>
          <w:b/>
        </w:rPr>
      </w:pPr>
      <w:r w:rsidRPr="000E257D">
        <w:rPr>
          <w:rFonts w:ascii="Arial" w:hAnsi="Arial" w:cs="Arial"/>
          <w:b/>
        </w:rPr>
        <w:t xml:space="preserve"> Rôles et responsabilités</w:t>
      </w:r>
    </w:p>
    <w:p w:rsidR="005B1DC3" w:rsidRPr="000E257D" w:rsidRDefault="005B1DC3" w:rsidP="000E257D">
      <w:pPr>
        <w:pStyle w:val="Paragraphedeliste"/>
        <w:numPr>
          <w:ilvl w:val="0"/>
          <w:numId w:val="6"/>
        </w:numPr>
        <w:tabs>
          <w:tab w:val="left" w:pos="1320"/>
        </w:tabs>
        <w:jc w:val="both"/>
        <w:rPr>
          <w:rFonts w:ascii="Arial" w:hAnsi="Arial" w:cs="Arial"/>
          <w:b/>
        </w:rPr>
      </w:pPr>
      <w:r w:rsidRPr="000E257D">
        <w:rPr>
          <w:rFonts w:ascii="Arial" w:hAnsi="Arial" w:cs="Arial"/>
          <w:b/>
        </w:rPr>
        <w:t>Président (e)</w:t>
      </w:r>
    </w:p>
    <w:p w:rsidR="005B1DC3" w:rsidRPr="000E257D" w:rsidRDefault="005B1DC3" w:rsidP="000E257D">
      <w:pPr>
        <w:tabs>
          <w:tab w:val="left" w:pos="1320"/>
        </w:tabs>
        <w:spacing w:line="276" w:lineRule="auto"/>
        <w:jc w:val="both"/>
        <w:rPr>
          <w:rFonts w:ascii="Arial" w:hAnsi="Arial" w:cs="Arial"/>
        </w:rPr>
      </w:pPr>
      <w:r w:rsidRPr="000E257D">
        <w:rPr>
          <w:rFonts w:ascii="Arial" w:hAnsi="Arial" w:cs="Arial"/>
        </w:rPr>
        <w:t xml:space="preserve">Il représente le comité et d’alerte dans tous les actes de la vie </w:t>
      </w:r>
      <w:r w:rsidR="00865033" w:rsidRPr="000E257D">
        <w:rPr>
          <w:rFonts w:ascii="Arial" w:hAnsi="Arial" w:cs="Arial"/>
        </w:rPr>
        <w:t>civile.</w:t>
      </w:r>
      <w:r w:rsidRPr="000E257D">
        <w:rPr>
          <w:rFonts w:ascii="Arial" w:hAnsi="Arial" w:cs="Arial"/>
        </w:rPr>
        <w:t xml:space="preserve"> Il convoque l’assemblée générale et veille à l’application des délibérations et décisions qui y sont prises.</w:t>
      </w:r>
    </w:p>
    <w:p w:rsidR="005B1DC3" w:rsidRPr="000E257D" w:rsidRDefault="005B1DC3" w:rsidP="000E257D">
      <w:pPr>
        <w:tabs>
          <w:tab w:val="left" w:pos="1320"/>
        </w:tabs>
        <w:spacing w:line="276" w:lineRule="auto"/>
        <w:jc w:val="both"/>
        <w:rPr>
          <w:rFonts w:ascii="Arial" w:hAnsi="Arial" w:cs="Arial"/>
        </w:rPr>
      </w:pPr>
      <w:r w:rsidRPr="000E257D">
        <w:rPr>
          <w:rFonts w:ascii="Arial" w:hAnsi="Arial" w:cs="Arial"/>
        </w:rPr>
        <w:t>Le vice-président assiste et remplace le président en cas d’absence ou d’empêchement.</w:t>
      </w:r>
    </w:p>
    <w:p w:rsidR="005B1DC3" w:rsidRPr="000E257D" w:rsidRDefault="005B1DC3" w:rsidP="000E257D">
      <w:pPr>
        <w:pStyle w:val="Paragraphedeliste"/>
        <w:numPr>
          <w:ilvl w:val="0"/>
          <w:numId w:val="6"/>
        </w:numPr>
        <w:tabs>
          <w:tab w:val="left" w:pos="1320"/>
          <w:tab w:val="left" w:pos="3390"/>
        </w:tabs>
        <w:jc w:val="both"/>
        <w:rPr>
          <w:rFonts w:ascii="Arial" w:hAnsi="Arial" w:cs="Arial"/>
        </w:rPr>
      </w:pPr>
      <w:r w:rsidRPr="000E257D">
        <w:rPr>
          <w:rFonts w:ascii="Arial" w:hAnsi="Arial" w:cs="Arial"/>
          <w:b/>
        </w:rPr>
        <w:t xml:space="preserve">Secrétaire </w:t>
      </w:r>
    </w:p>
    <w:p w:rsidR="005B1DC3" w:rsidRPr="000E257D" w:rsidRDefault="005B1DC3" w:rsidP="000E257D">
      <w:pPr>
        <w:tabs>
          <w:tab w:val="left" w:pos="1320"/>
          <w:tab w:val="left" w:pos="3390"/>
        </w:tabs>
        <w:spacing w:line="276" w:lineRule="auto"/>
        <w:ind w:left="360"/>
        <w:jc w:val="both"/>
        <w:rPr>
          <w:rFonts w:ascii="Arial" w:hAnsi="Arial" w:cs="Arial"/>
        </w:rPr>
      </w:pPr>
      <w:r w:rsidRPr="000E257D">
        <w:rPr>
          <w:rFonts w:ascii="Arial" w:hAnsi="Arial" w:cs="Arial"/>
        </w:rPr>
        <w:t>Le secrétaire :</w:t>
      </w:r>
      <w:r w:rsidRPr="000E257D">
        <w:rPr>
          <w:rFonts w:ascii="Arial" w:hAnsi="Arial" w:cs="Arial"/>
        </w:rPr>
        <w:tab/>
      </w:r>
    </w:p>
    <w:p w:rsidR="005B1DC3" w:rsidRPr="000E257D" w:rsidRDefault="005B1DC3" w:rsidP="000E257D">
      <w:pPr>
        <w:pStyle w:val="Paragraphedeliste"/>
        <w:numPr>
          <w:ilvl w:val="0"/>
          <w:numId w:val="7"/>
        </w:numPr>
        <w:tabs>
          <w:tab w:val="left" w:pos="1320"/>
        </w:tabs>
        <w:jc w:val="both"/>
        <w:rPr>
          <w:rFonts w:ascii="Arial" w:hAnsi="Arial" w:cs="Arial"/>
        </w:rPr>
      </w:pPr>
      <w:r w:rsidRPr="000E257D">
        <w:rPr>
          <w:rFonts w:ascii="Arial" w:hAnsi="Arial" w:cs="Arial"/>
        </w:rPr>
        <w:t>convoque en accord avec le président les réunions de bureau exécutif et de l’assemblée générale.</w:t>
      </w:r>
    </w:p>
    <w:p w:rsidR="005B1DC3" w:rsidRPr="000E257D" w:rsidRDefault="005B1DC3" w:rsidP="000E257D">
      <w:pPr>
        <w:pStyle w:val="Paragraphedeliste"/>
        <w:numPr>
          <w:ilvl w:val="0"/>
          <w:numId w:val="7"/>
        </w:numPr>
        <w:tabs>
          <w:tab w:val="left" w:pos="1320"/>
        </w:tabs>
        <w:jc w:val="both"/>
        <w:rPr>
          <w:rFonts w:ascii="Arial" w:hAnsi="Arial" w:cs="Arial"/>
        </w:rPr>
      </w:pPr>
      <w:r w:rsidRPr="000E257D">
        <w:rPr>
          <w:rFonts w:ascii="Arial" w:hAnsi="Arial" w:cs="Arial"/>
        </w:rPr>
        <w:lastRenderedPageBreak/>
        <w:t xml:space="preserve"> Il rédige le</w:t>
      </w:r>
      <w:r w:rsidR="00ED5BC1" w:rsidRPr="000E257D">
        <w:rPr>
          <w:rFonts w:ascii="Arial" w:hAnsi="Arial" w:cs="Arial"/>
        </w:rPr>
        <w:t>s correspondances et les procès-</w:t>
      </w:r>
      <w:r w:rsidRPr="000E257D">
        <w:rPr>
          <w:rFonts w:ascii="Arial" w:hAnsi="Arial" w:cs="Arial"/>
        </w:rPr>
        <w:t>verbaux des réunions</w:t>
      </w:r>
    </w:p>
    <w:p w:rsidR="005B1DC3" w:rsidRPr="000E257D" w:rsidRDefault="005B1DC3" w:rsidP="000E257D">
      <w:pPr>
        <w:pStyle w:val="Paragraphedeliste"/>
        <w:numPr>
          <w:ilvl w:val="0"/>
          <w:numId w:val="7"/>
        </w:numPr>
        <w:tabs>
          <w:tab w:val="left" w:pos="1320"/>
        </w:tabs>
        <w:jc w:val="both"/>
        <w:rPr>
          <w:rFonts w:ascii="Arial" w:hAnsi="Arial" w:cs="Arial"/>
        </w:rPr>
      </w:pPr>
      <w:r w:rsidRPr="000E257D">
        <w:rPr>
          <w:rFonts w:ascii="Arial" w:hAnsi="Arial" w:cs="Arial"/>
        </w:rPr>
        <w:t>assure la conservation des archives</w:t>
      </w:r>
    </w:p>
    <w:p w:rsidR="005B1DC3" w:rsidRPr="000E257D" w:rsidRDefault="005B1DC3" w:rsidP="000E257D">
      <w:pPr>
        <w:pStyle w:val="Paragraphedeliste"/>
        <w:numPr>
          <w:ilvl w:val="0"/>
          <w:numId w:val="7"/>
        </w:numPr>
        <w:tabs>
          <w:tab w:val="left" w:pos="1320"/>
        </w:tabs>
        <w:jc w:val="both"/>
        <w:rPr>
          <w:rFonts w:ascii="Arial" w:hAnsi="Arial" w:cs="Arial"/>
        </w:rPr>
      </w:pPr>
      <w:r w:rsidRPr="000E257D">
        <w:rPr>
          <w:rFonts w:ascii="Arial" w:hAnsi="Arial" w:cs="Arial"/>
        </w:rPr>
        <w:t>tient à la disposition des membres tous les documents pour information</w:t>
      </w:r>
    </w:p>
    <w:p w:rsidR="00422B99" w:rsidRDefault="005B1DC3" w:rsidP="00422B99">
      <w:pPr>
        <w:tabs>
          <w:tab w:val="left" w:pos="1320"/>
        </w:tabs>
        <w:spacing w:line="276" w:lineRule="auto"/>
        <w:jc w:val="both"/>
        <w:rPr>
          <w:rFonts w:ascii="Arial" w:hAnsi="Arial" w:cs="Arial"/>
        </w:rPr>
      </w:pPr>
      <w:r w:rsidRPr="000E257D">
        <w:rPr>
          <w:rFonts w:ascii="Arial" w:hAnsi="Arial" w:cs="Arial"/>
        </w:rPr>
        <w:t>Le secrétaire adjoint assiste et remplace le secrétaire général en</w:t>
      </w:r>
      <w:r w:rsidR="00D802B3" w:rsidRPr="000E257D">
        <w:rPr>
          <w:rFonts w:ascii="Arial" w:hAnsi="Arial" w:cs="Arial"/>
        </w:rPr>
        <w:t xml:space="preserve"> cas d’absence ou d’empêchement</w:t>
      </w:r>
    </w:p>
    <w:p w:rsidR="000759A4" w:rsidRDefault="000759A4" w:rsidP="000759A4">
      <w:pPr>
        <w:spacing w:line="276" w:lineRule="auto"/>
        <w:jc w:val="both"/>
        <w:rPr>
          <w:rFonts w:ascii="Arial" w:hAnsi="Arial" w:cs="Arial"/>
        </w:rPr>
      </w:pPr>
      <w:r>
        <w:rPr>
          <w:rFonts w:ascii="Arial" w:hAnsi="Arial" w:cs="Arial"/>
        </w:rPr>
        <w:t xml:space="preserve">Les volontaires se sont prononcés et la liste fut établie. </w:t>
      </w:r>
    </w:p>
    <w:p w:rsidR="000759A4" w:rsidRDefault="000759A4" w:rsidP="00422B99">
      <w:pPr>
        <w:tabs>
          <w:tab w:val="left" w:pos="1320"/>
        </w:tabs>
        <w:spacing w:line="276" w:lineRule="auto"/>
        <w:jc w:val="both"/>
        <w:rPr>
          <w:rFonts w:ascii="Arial" w:hAnsi="Arial" w:cs="Arial"/>
        </w:rPr>
      </w:pPr>
    </w:p>
    <w:p w:rsidR="00422B99" w:rsidRDefault="00422B99" w:rsidP="00422B99">
      <w:pPr>
        <w:tabs>
          <w:tab w:val="left" w:pos="1320"/>
        </w:tabs>
        <w:spacing w:line="276" w:lineRule="auto"/>
        <w:jc w:val="both"/>
        <w:rPr>
          <w:rFonts w:ascii="Arial" w:hAnsi="Arial" w:cs="Arial"/>
        </w:rPr>
      </w:pPr>
      <w:r>
        <w:rPr>
          <w:rFonts w:ascii="Arial" w:hAnsi="Arial" w:cs="Arial"/>
        </w:rPr>
        <w:t xml:space="preserve">Pour clore l’animateur a </w:t>
      </w:r>
      <w:r w:rsidR="009543A3">
        <w:rPr>
          <w:rFonts w:ascii="Arial" w:hAnsi="Arial" w:cs="Arial"/>
        </w:rPr>
        <w:t>rappelé</w:t>
      </w:r>
      <w:r>
        <w:rPr>
          <w:rFonts w:ascii="Arial" w:hAnsi="Arial" w:cs="Arial"/>
        </w:rPr>
        <w:t xml:space="preserve"> quelques principes PEAS :</w:t>
      </w:r>
    </w:p>
    <w:p w:rsidR="008F7FE6" w:rsidRPr="000E257D" w:rsidRDefault="008F7FE6" w:rsidP="000E257D">
      <w:pPr>
        <w:numPr>
          <w:ilvl w:val="0"/>
          <w:numId w:val="12"/>
        </w:numPr>
        <w:spacing w:line="276" w:lineRule="auto"/>
        <w:jc w:val="both"/>
        <w:rPr>
          <w:rFonts w:ascii="Arial" w:hAnsi="Arial" w:cs="Arial"/>
        </w:rPr>
      </w:pPr>
      <w:r w:rsidRPr="000E257D">
        <w:rPr>
          <w:rFonts w:ascii="Arial" w:hAnsi="Arial" w:cs="Arial"/>
        </w:rPr>
        <w:t>L’exploitation et les abus sexuels commis par des travailleurs humanitaires constituent des fautes graves et constituent un motif de licenciement</w:t>
      </w:r>
    </w:p>
    <w:p w:rsidR="008F7FE6" w:rsidRPr="000E257D" w:rsidRDefault="008F7FE6" w:rsidP="000E257D">
      <w:pPr>
        <w:numPr>
          <w:ilvl w:val="0"/>
          <w:numId w:val="12"/>
        </w:numPr>
        <w:spacing w:line="276" w:lineRule="auto"/>
        <w:jc w:val="both"/>
        <w:rPr>
          <w:rFonts w:ascii="Arial" w:hAnsi="Arial" w:cs="Arial"/>
        </w:rPr>
      </w:pPr>
      <w:r w:rsidRPr="000E257D">
        <w:rPr>
          <w:rFonts w:ascii="Arial" w:hAnsi="Arial" w:cs="Arial"/>
          <w:lang w:val="fr-BE"/>
        </w:rPr>
        <w:t xml:space="preserve">Les activités sexuelles avec des enfants (personnes âgées de moins de 18 ans) sont interdites, quel que soit l’âge de la majorité ou l’âge du consentement sur place. Une </w:t>
      </w:r>
      <w:r w:rsidRPr="000E257D">
        <w:rPr>
          <w:rFonts w:ascii="Arial" w:hAnsi="Arial" w:cs="Arial"/>
          <w:b/>
          <w:bCs/>
          <w:lang w:val="fr-BE"/>
        </w:rPr>
        <w:t>croyance erronée</w:t>
      </w:r>
      <w:r w:rsidRPr="000E257D">
        <w:rPr>
          <w:rFonts w:ascii="Arial" w:hAnsi="Arial" w:cs="Arial"/>
          <w:lang w:val="fr-BE"/>
        </w:rPr>
        <w:t xml:space="preserve"> concernant l’âge d’un enfant ne constitue pas une </w:t>
      </w:r>
      <w:r w:rsidRPr="000E257D">
        <w:rPr>
          <w:rFonts w:ascii="Arial" w:hAnsi="Arial" w:cs="Arial"/>
          <w:b/>
          <w:bCs/>
          <w:lang w:val="fr-BE"/>
        </w:rPr>
        <w:t>excuse/défense</w:t>
      </w:r>
    </w:p>
    <w:p w:rsidR="008F7FE6" w:rsidRPr="000E257D" w:rsidRDefault="008F7FE6" w:rsidP="000E257D">
      <w:pPr>
        <w:numPr>
          <w:ilvl w:val="0"/>
          <w:numId w:val="12"/>
        </w:numPr>
        <w:spacing w:line="276" w:lineRule="auto"/>
        <w:jc w:val="both"/>
        <w:rPr>
          <w:rFonts w:ascii="Arial" w:hAnsi="Arial" w:cs="Arial"/>
          <w:lang w:val="fr-CM"/>
        </w:rPr>
      </w:pPr>
      <w:r w:rsidRPr="000E257D">
        <w:rPr>
          <w:rFonts w:ascii="Arial" w:hAnsi="Arial" w:cs="Arial"/>
        </w:rPr>
        <w:t>L’échange d’argent, d’emploi, de biens, ou de services contre des rapports sexuels, y compris des faveurs sexuelles ou d’autres formes de comportement humiliant, dégradant ou d’exploitation est interdit. Cela comprend l’échange de l’aide due aux bénéficiaires.</w:t>
      </w:r>
    </w:p>
    <w:p w:rsidR="008F7FE6" w:rsidRPr="000E257D" w:rsidRDefault="008F7FE6" w:rsidP="000E257D">
      <w:pPr>
        <w:numPr>
          <w:ilvl w:val="0"/>
          <w:numId w:val="12"/>
        </w:numPr>
        <w:spacing w:line="276" w:lineRule="auto"/>
        <w:jc w:val="both"/>
        <w:rPr>
          <w:rFonts w:ascii="Arial" w:hAnsi="Arial" w:cs="Arial"/>
        </w:rPr>
      </w:pPr>
      <w:r w:rsidRPr="000E257D">
        <w:rPr>
          <w:rFonts w:ascii="Arial" w:hAnsi="Arial" w:cs="Arial"/>
        </w:rPr>
        <w:t>Toute relation sexuelle entre ceux qui fournissent une assistance et une protection humanitaire et  une personne bénéficiant d’une telle assistance et d’une telle protection qui implique une utilisation abusive de son grade ou de son poste est interdite. De telles relations minent la crédibilité</w:t>
      </w:r>
    </w:p>
    <w:p w:rsidR="008F7FE6" w:rsidRPr="000E257D" w:rsidRDefault="008F7FE6" w:rsidP="000E257D">
      <w:pPr>
        <w:numPr>
          <w:ilvl w:val="0"/>
          <w:numId w:val="12"/>
        </w:numPr>
        <w:spacing w:line="276" w:lineRule="auto"/>
        <w:jc w:val="both"/>
        <w:rPr>
          <w:rFonts w:ascii="Arial" w:hAnsi="Arial" w:cs="Arial"/>
        </w:rPr>
      </w:pPr>
      <w:r w:rsidRPr="000E257D">
        <w:rPr>
          <w:rFonts w:ascii="Arial" w:hAnsi="Arial" w:cs="Arial"/>
        </w:rPr>
        <w:t>Lorsqu’un travailleur humanitaire développe des préoccupations ou des soupçons concernant des abus sexuels ou l’exploitation sexuelle par un collègue, que ce soit dans la même agence ou non, il ou elle doit signaler  ces préoccupations par le biais des mécanismes de signalement établis par les agences.</w:t>
      </w:r>
    </w:p>
    <w:p w:rsidR="008F7FE6" w:rsidRPr="000E257D" w:rsidRDefault="008F7FE6" w:rsidP="000E257D">
      <w:pPr>
        <w:numPr>
          <w:ilvl w:val="0"/>
          <w:numId w:val="12"/>
        </w:numPr>
        <w:spacing w:line="276" w:lineRule="auto"/>
        <w:jc w:val="both"/>
        <w:rPr>
          <w:rFonts w:ascii="Arial" w:hAnsi="Arial" w:cs="Arial"/>
        </w:rPr>
      </w:pPr>
      <w:r w:rsidRPr="000E257D">
        <w:rPr>
          <w:rFonts w:ascii="Arial" w:hAnsi="Arial" w:cs="Arial"/>
        </w:rPr>
        <w:t>Les travailleurs humanitaires sont tenus de créer et de maintenir un environnement qui prévient l’exploitation et les abus sexuels et encourage l’application de leur code de conduite. Les gestionnaires à tous les niveaux ont la responsabilité particulière de soutenir et de développer des systèmes qui maintiennent cet environnement.</w:t>
      </w:r>
    </w:p>
    <w:p w:rsidR="008F7FE6" w:rsidRPr="000E257D" w:rsidRDefault="008F7FE6" w:rsidP="000E257D">
      <w:pPr>
        <w:spacing w:line="276" w:lineRule="auto"/>
        <w:ind w:left="720"/>
        <w:jc w:val="both"/>
        <w:rPr>
          <w:rFonts w:ascii="Arial" w:hAnsi="Arial" w:cs="Arial"/>
        </w:rPr>
      </w:pPr>
    </w:p>
    <w:p w:rsidR="008F7FE6" w:rsidRPr="000E257D" w:rsidRDefault="008F7FE6" w:rsidP="00422B99">
      <w:pPr>
        <w:numPr>
          <w:ilvl w:val="0"/>
          <w:numId w:val="19"/>
        </w:numPr>
        <w:spacing w:line="276" w:lineRule="auto"/>
        <w:jc w:val="both"/>
        <w:rPr>
          <w:rFonts w:ascii="Arial" w:hAnsi="Arial" w:cs="Arial"/>
          <w:lang w:val="fr-CM"/>
        </w:rPr>
      </w:pPr>
      <w:r w:rsidRPr="000E257D">
        <w:rPr>
          <w:rFonts w:ascii="Arial" w:hAnsi="Arial" w:cs="Arial"/>
        </w:rPr>
        <w:t>Aucune relation sexuelle avec une personne de moins de 18</w:t>
      </w:r>
    </w:p>
    <w:p w:rsidR="008F7FE6" w:rsidRPr="000E257D" w:rsidRDefault="008F7FE6" w:rsidP="00422B99">
      <w:pPr>
        <w:numPr>
          <w:ilvl w:val="0"/>
          <w:numId w:val="19"/>
        </w:numPr>
        <w:spacing w:line="276" w:lineRule="auto"/>
        <w:jc w:val="both"/>
        <w:rPr>
          <w:rFonts w:ascii="Arial" w:hAnsi="Arial" w:cs="Arial"/>
          <w:lang w:val="fr-CM"/>
        </w:rPr>
      </w:pPr>
      <w:r w:rsidRPr="000E257D">
        <w:rPr>
          <w:rFonts w:ascii="Arial" w:hAnsi="Arial" w:cs="Arial"/>
        </w:rPr>
        <w:t xml:space="preserve">Aucun achat ou échange de biens pour le sexe </w:t>
      </w:r>
    </w:p>
    <w:p w:rsidR="008F7FE6" w:rsidRPr="000E257D" w:rsidRDefault="008F7FE6" w:rsidP="00422B99">
      <w:pPr>
        <w:numPr>
          <w:ilvl w:val="0"/>
          <w:numId w:val="19"/>
        </w:numPr>
        <w:spacing w:line="276" w:lineRule="auto"/>
        <w:jc w:val="both"/>
        <w:rPr>
          <w:rFonts w:ascii="Arial" w:hAnsi="Arial" w:cs="Arial"/>
          <w:lang w:val="fr-CM"/>
        </w:rPr>
      </w:pPr>
      <w:r w:rsidRPr="000E257D">
        <w:rPr>
          <w:rFonts w:ascii="Arial" w:hAnsi="Arial" w:cs="Arial"/>
        </w:rPr>
        <w:t>Aucune relation sexuelle avec les bénéficiaires</w:t>
      </w:r>
    </w:p>
    <w:p w:rsidR="008F7FE6" w:rsidRPr="000E257D" w:rsidRDefault="008F7FE6" w:rsidP="00422B99">
      <w:pPr>
        <w:numPr>
          <w:ilvl w:val="0"/>
          <w:numId w:val="19"/>
        </w:numPr>
        <w:spacing w:line="276" w:lineRule="auto"/>
        <w:jc w:val="both"/>
        <w:rPr>
          <w:rFonts w:ascii="Arial" w:hAnsi="Arial" w:cs="Arial"/>
          <w:lang w:val="fr-CM"/>
        </w:rPr>
      </w:pPr>
      <w:r w:rsidRPr="000E257D">
        <w:rPr>
          <w:rFonts w:ascii="Arial" w:hAnsi="Arial" w:cs="Arial"/>
        </w:rPr>
        <w:t xml:space="preserve">Obligation de rendre compte </w:t>
      </w:r>
    </w:p>
    <w:p w:rsidR="008F7FE6" w:rsidRPr="000E257D" w:rsidRDefault="008F7FE6" w:rsidP="00422B99">
      <w:pPr>
        <w:numPr>
          <w:ilvl w:val="0"/>
          <w:numId w:val="19"/>
        </w:numPr>
        <w:spacing w:line="276" w:lineRule="auto"/>
        <w:jc w:val="both"/>
        <w:rPr>
          <w:rFonts w:ascii="Arial" w:hAnsi="Arial" w:cs="Arial"/>
          <w:lang w:val="fr-CM"/>
        </w:rPr>
      </w:pPr>
      <w:r w:rsidRPr="000E257D">
        <w:rPr>
          <w:rFonts w:ascii="Arial" w:hAnsi="Arial" w:cs="Arial"/>
        </w:rPr>
        <w:t>Ce droit comprend la suspicion et la rumeur</w:t>
      </w:r>
    </w:p>
    <w:p w:rsidR="008F7FE6" w:rsidRPr="000E257D" w:rsidRDefault="008F7FE6" w:rsidP="00422B99">
      <w:pPr>
        <w:numPr>
          <w:ilvl w:val="0"/>
          <w:numId w:val="19"/>
        </w:numPr>
        <w:spacing w:line="276" w:lineRule="auto"/>
        <w:jc w:val="both"/>
        <w:rPr>
          <w:rFonts w:ascii="Arial" w:hAnsi="Arial" w:cs="Arial"/>
          <w:lang w:val="fr-CM"/>
        </w:rPr>
      </w:pPr>
      <w:r w:rsidRPr="000E257D">
        <w:rPr>
          <w:rFonts w:ascii="Arial" w:hAnsi="Arial" w:cs="Arial"/>
        </w:rPr>
        <w:t>Pas de justificatif requis</w:t>
      </w:r>
    </w:p>
    <w:p w:rsidR="00327A6C" w:rsidRPr="000C4676" w:rsidRDefault="008F7FE6" w:rsidP="000C4676">
      <w:pPr>
        <w:numPr>
          <w:ilvl w:val="0"/>
          <w:numId w:val="19"/>
        </w:numPr>
        <w:spacing w:line="276" w:lineRule="auto"/>
        <w:jc w:val="both"/>
        <w:rPr>
          <w:rFonts w:ascii="Arial" w:hAnsi="Arial" w:cs="Arial"/>
          <w:lang w:val="fr-CM"/>
        </w:rPr>
      </w:pPr>
      <w:r w:rsidRPr="000E257D">
        <w:rPr>
          <w:rFonts w:ascii="Arial" w:hAnsi="Arial" w:cs="Arial"/>
        </w:rPr>
        <w:t>Décourager l’EAS autour de vous</w:t>
      </w:r>
      <w:bookmarkStart w:id="0" w:name="_GoBack"/>
      <w:bookmarkEnd w:id="0"/>
    </w:p>
    <w:sectPr w:rsidR="00327A6C" w:rsidRPr="000C46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7C59F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5pt;height:10.5pt" o:bullet="t">
        <v:imagedata r:id="rId1" o:title="msoABE1"/>
      </v:shape>
    </w:pict>
  </w:numPicBullet>
  <w:abstractNum w:abstractNumId="0" w15:restartNumberingAfterBreak="0">
    <w:nsid w:val="083C0482"/>
    <w:multiLevelType w:val="hybridMultilevel"/>
    <w:tmpl w:val="3050B4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C193CF3"/>
    <w:multiLevelType w:val="hybridMultilevel"/>
    <w:tmpl w:val="EA6CB4F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405A19"/>
    <w:multiLevelType w:val="hybridMultilevel"/>
    <w:tmpl w:val="B7F6D1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DD2F85"/>
    <w:multiLevelType w:val="hybridMultilevel"/>
    <w:tmpl w:val="59E65E92"/>
    <w:lvl w:ilvl="0" w:tplc="040C000B">
      <w:start w:val="1"/>
      <w:numFmt w:val="bullet"/>
      <w:lvlText w:val=""/>
      <w:lvlJc w:val="left"/>
      <w:pPr>
        <w:tabs>
          <w:tab w:val="num" w:pos="720"/>
        </w:tabs>
        <w:ind w:left="720" w:hanging="360"/>
      </w:pPr>
      <w:rPr>
        <w:rFonts w:ascii="Wingdings" w:hAnsi="Wingdings" w:hint="default"/>
      </w:rPr>
    </w:lvl>
    <w:lvl w:ilvl="1" w:tplc="267CB468" w:tentative="1">
      <w:start w:val="1"/>
      <w:numFmt w:val="bullet"/>
      <w:lvlText w:val=""/>
      <w:lvlJc w:val="left"/>
      <w:pPr>
        <w:tabs>
          <w:tab w:val="num" w:pos="1440"/>
        </w:tabs>
        <w:ind w:left="1440" w:hanging="360"/>
      </w:pPr>
      <w:rPr>
        <w:rFonts w:ascii="Wingdings 3" w:hAnsi="Wingdings 3" w:hint="default"/>
      </w:rPr>
    </w:lvl>
    <w:lvl w:ilvl="2" w:tplc="A14EBEA0" w:tentative="1">
      <w:start w:val="1"/>
      <w:numFmt w:val="bullet"/>
      <w:lvlText w:val=""/>
      <w:lvlJc w:val="left"/>
      <w:pPr>
        <w:tabs>
          <w:tab w:val="num" w:pos="2160"/>
        </w:tabs>
        <w:ind w:left="2160" w:hanging="360"/>
      </w:pPr>
      <w:rPr>
        <w:rFonts w:ascii="Wingdings 3" w:hAnsi="Wingdings 3" w:hint="default"/>
      </w:rPr>
    </w:lvl>
    <w:lvl w:ilvl="3" w:tplc="747A03DC" w:tentative="1">
      <w:start w:val="1"/>
      <w:numFmt w:val="bullet"/>
      <w:lvlText w:val=""/>
      <w:lvlJc w:val="left"/>
      <w:pPr>
        <w:tabs>
          <w:tab w:val="num" w:pos="2880"/>
        </w:tabs>
        <w:ind w:left="2880" w:hanging="360"/>
      </w:pPr>
      <w:rPr>
        <w:rFonts w:ascii="Wingdings 3" w:hAnsi="Wingdings 3" w:hint="default"/>
      </w:rPr>
    </w:lvl>
    <w:lvl w:ilvl="4" w:tplc="79F8C324" w:tentative="1">
      <w:start w:val="1"/>
      <w:numFmt w:val="bullet"/>
      <w:lvlText w:val=""/>
      <w:lvlJc w:val="left"/>
      <w:pPr>
        <w:tabs>
          <w:tab w:val="num" w:pos="3600"/>
        </w:tabs>
        <w:ind w:left="3600" w:hanging="360"/>
      </w:pPr>
      <w:rPr>
        <w:rFonts w:ascii="Wingdings 3" w:hAnsi="Wingdings 3" w:hint="default"/>
      </w:rPr>
    </w:lvl>
    <w:lvl w:ilvl="5" w:tplc="B108EE22" w:tentative="1">
      <w:start w:val="1"/>
      <w:numFmt w:val="bullet"/>
      <w:lvlText w:val=""/>
      <w:lvlJc w:val="left"/>
      <w:pPr>
        <w:tabs>
          <w:tab w:val="num" w:pos="4320"/>
        </w:tabs>
        <w:ind w:left="4320" w:hanging="360"/>
      </w:pPr>
      <w:rPr>
        <w:rFonts w:ascii="Wingdings 3" w:hAnsi="Wingdings 3" w:hint="default"/>
      </w:rPr>
    </w:lvl>
    <w:lvl w:ilvl="6" w:tplc="51D4BEF8" w:tentative="1">
      <w:start w:val="1"/>
      <w:numFmt w:val="bullet"/>
      <w:lvlText w:val=""/>
      <w:lvlJc w:val="left"/>
      <w:pPr>
        <w:tabs>
          <w:tab w:val="num" w:pos="5040"/>
        </w:tabs>
        <w:ind w:left="5040" w:hanging="360"/>
      </w:pPr>
      <w:rPr>
        <w:rFonts w:ascii="Wingdings 3" w:hAnsi="Wingdings 3" w:hint="default"/>
      </w:rPr>
    </w:lvl>
    <w:lvl w:ilvl="7" w:tplc="ACFCCC5E" w:tentative="1">
      <w:start w:val="1"/>
      <w:numFmt w:val="bullet"/>
      <w:lvlText w:val=""/>
      <w:lvlJc w:val="left"/>
      <w:pPr>
        <w:tabs>
          <w:tab w:val="num" w:pos="5760"/>
        </w:tabs>
        <w:ind w:left="5760" w:hanging="360"/>
      </w:pPr>
      <w:rPr>
        <w:rFonts w:ascii="Wingdings 3" w:hAnsi="Wingdings 3" w:hint="default"/>
      </w:rPr>
    </w:lvl>
    <w:lvl w:ilvl="8" w:tplc="B84CBF8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4A435D3"/>
    <w:multiLevelType w:val="hybridMultilevel"/>
    <w:tmpl w:val="61FC5FA8"/>
    <w:lvl w:ilvl="0" w:tplc="77E870D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A12735"/>
    <w:multiLevelType w:val="hybridMultilevel"/>
    <w:tmpl w:val="A328C602"/>
    <w:lvl w:ilvl="0" w:tplc="FFC4C0B0">
      <w:start w:val="33"/>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E06402"/>
    <w:multiLevelType w:val="hybridMultilevel"/>
    <w:tmpl w:val="CE9AA5A0"/>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9E4771E"/>
    <w:multiLevelType w:val="hybridMultilevel"/>
    <w:tmpl w:val="0B507CDA"/>
    <w:lvl w:ilvl="0" w:tplc="4BA0AE8E">
      <w:start w:val="3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CC48B4"/>
    <w:multiLevelType w:val="hybridMultilevel"/>
    <w:tmpl w:val="ADC860D0"/>
    <w:lvl w:ilvl="0" w:tplc="5FFC9E06">
      <w:start w:val="1"/>
      <w:numFmt w:val="bullet"/>
      <w:lvlText w:val=""/>
      <w:lvlJc w:val="left"/>
      <w:pPr>
        <w:tabs>
          <w:tab w:val="num" w:pos="720"/>
        </w:tabs>
        <w:ind w:left="720" w:hanging="360"/>
      </w:pPr>
      <w:rPr>
        <w:rFonts w:ascii="Wingdings 3" w:hAnsi="Wingdings 3" w:hint="default"/>
      </w:rPr>
    </w:lvl>
    <w:lvl w:ilvl="1" w:tplc="F73427D2" w:tentative="1">
      <w:start w:val="1"/>
      <w:numFmt w:val="bullet"/>
      <w:lvlText w:val=""/>
      <w:lvlJc w:val="left"/>
      <w:pPr>
        <w:tabs>
          <w:tab w:val="num" w:pos="1440"/>
        </w:tabs>
        <w:ind w:left="1440" w:hanging="360"/>
      </w:pPr>
      <w:rPr>
        <w:rFonts w:ascii="Wingdings 3" w:hAnsi="Wingdings 3" w:hint="default"/>
      </w:rPr>
    </w:lvl>
    <w:lvl w:ilvl="2" w:tplc="219A67C6" w:tentative="1">
      <w:start w:val="1"/>
      <w:numFmt w:val="bullet"/>
      <w:lvlText w:val=""/>
      <w:lvlJc w:val="left"/>
      <w:pPr>
        <w:tabs>
          <w:tab w:val="num" w:pos="2160"/>
        </w:tabs>
        <w:ind w:left="2160" w:hanging="360"/>
      </w:pPr>
      <w:rPr>
        <w:rFonts w:ascii="Wingdings 3" w:hAnsi="Wingdings 3" w:hint="default"/>
      </w:rPr>
    </w:lvl>
    <w:lvl w:ilvl="3" w:tplc="99E43468" w:tentative="1">
      <w:start w:val="1"/>
      <w:numFmt w:val="bullet"/>
      <w:lvlText w:val=""/>
      <w:lvlJc w:val="left"/>
      <w:pPr>
        <w:tabs>
          <w:tab w:val="num" w:pos="2880"/>
        </w:tabs>
        <w:ind w:left="2880" w:hanging="360"/>
      </w:pPr>
      <w:rPr>
        <w:rFonts w:ascii="Wingdings 3" w:hAnsi="Wingdings 3" w:hint="default"/>
      </w:rPr>
    </w:lvl>
    <w:lvl w:ilvl="4" w:tplc="0574A4F2" w:tentative="1">
      <w:start w:val="1"/>
      <w:numFmt w:val="bullet"/>
      <w:lvlText w:val=""/>
      <w:lvlJc w:val="left"/>
      <w:pPr>
        <w:tabs>
          <w:tab w:val="num" w:pos="3600"/>
        </w:tabs>
        <w:ind w:left="3600" w:hanging="360"/>
      </w:pPr>
      <w:rPr>
        <w:rFonts w:ascii="Wingdings 3" w:hAnsi="Wingdings 3" w:hint="default"/>
      </w:rPr>
    </w:lvl>
    <w:lvl w:ilvl="5" w:tplc="7CB809FA" w:tentative="1">
      <w:start w:val="1"/>
      <w:numFmt w:val="bullet"/>
      <w:lvlText w:val=""/>
      <w:lvlJc w:val="left"/>
      <w:pPr>
        <w:tabs>
          <w:tab w:val="num" w:pos="4320"/>
        </w:tabs>
        <w:ind w:left="4320" w:hanging="360"/>
      </w:pPr>
      <w:rPr>
        <w:rFonts w:ascii="Wingdings 3" w:hAnsi="Wingdings 3" w:hint="default"/>
      </w:rPr>
    </w:lvl>
    <w:lvl w:ilvl="6" w:tplc="376EF93C" w:tentative="1">
      <w:start w:val="1"/>
      <w:numFmt w:val="bullet"/>
      <w:lvlText w:val=""/>
      <w:lvlJc w:val="left"/>
      <w:pPr>
        <w:tabs>
          <w:tab w:val="num" w:pos="5040"/>
        </w:tabs>
        <w:ind w:left="5040" w:hanging="360"/>
      </w:pPr>
      <w:rPr>
        <w:rFonts w:ascii="Wingdings 3" w:hAnsi="Wingdings 3" w:hint="default"/>
      </w:rPr>
    </w:lvl>
    <w:lvl w:ilvl="7" w:tplc="1000334C" w:tentative="1">
      <w:start w:val="1"/>
      <w:numFmt w:val="bullet"/>
      <w:lvlText w:val=""/>
      <w:lvlJc w:val="left"/>
      <w:pPr>
        <w:tabs>
          <w:tab w:val="num" w:pos="5760"/>
        </w:tabs>
        <w:ind w:left="5760" w:hanging="360"/>
      </w:pPr>
      <w:rPr>
        <w:rFonts w:ascii="Wingdings 3" w:hAnsi="Wingdings 3" w:hint="default"/>
      </w:rPr>
    </w:lvl>
    <w:lvl w:ilvl="8" w:tplc="6E448208"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4CAC2463"/>
    <w:multiLevelType w:val="hybridMultilevel"/>
    <w:tmpl w:val="62ACFFA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586F5D40"/>
    <w:multiLevelType w:val="hybridMultilevel"/>
    <w:tmpl w:val="64BCD702"/>
    <w:lvl w:ilvl="0" w:tplc="040C0007">
      <w:start w:val="1"/>
      <w:numFmt w:val="bullet"/>
      <w:lvlText w:val=""/>
      <w:lvlPicBulletId w:val="0"/>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7417E4"/>
    <w:multiLevelType w:val="hybridMultilevel"/>
    <w:tmpl w:val="8D6294DE"/>
    <w:lvl w:ilvl="0" w:tplc="040C0001">
      <w:start w:val="1"/>
      <w:numFmt w:val="bullet"/>
      <w:lvlText w:val=""/>
      <w:lvlJc w:val="left"/>
      <w:pPr>
        <w:ind w:left="771" w:hanging="360"/>
      </w:pPr>
      <w:rPr>
        <w:rFonts w:ascii="Symbol" w:hAnsi="Symbo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12" w15:restartNumberingAfterBreak="0">
    <w:nsid w:val="64C64B1A"/>
    <w:multiLevelType w:val="hybridMultilevel"/>
    <w:tmpl w:val="CBD42B1E"/>
    <w:lvl w:ilvl="0" w:tplc="ACC0AD2C">
      <w:start w:val="1"/>
      <w:numFmt w:val="bullet"/>
      <w:lvlText w:val=""/>
      <w:lvlJc w:val="left"/>
      <w:pPr>
        <w:tabs>
          <w:tab w:val="num" w:pos="720"/>
        </w:tabs>
        <w:ind w:left="720" w:hanging="360"/>
      </w:pPr>
      <w:rPr>
        <w:rFonts w:ascii="Wingdings 3" w:hAnsi="Wingdings 3" w:hint="default"/>
      </w:rPr>
    </w:lvl>
    <w:lvl w:ilvl="1" w:tplc="FBF8FB62" w:tentative="1">
      <w:start w:val="1"/>
      <w:numFmt w:val="bullet"/>
      <w:lvlText w:val=""/>
      <w:lvlJc w:val="left"/>
      <w:pPr>
        <w:tabs>
          <w:tab w:val="num" w:pos="1440"/>
        </w:tabs>
        <w:ind w:left="1440" w:hanging="360"/>
      </w:pPr>
      <w:rPr>
        <w:rFonts w:ascii="Wingdings 3" w:hAnsi="Wingdings 3" w:hint="default"/>
      </w:rPr>
    </w:lvl>
    <w:lvl w:ilvl="2" w:tplc="60A62BD2" w:tentative="1">
      <w:start w:val="1"/>
      <w:numFmt w:val="bullet"/>
      <w:lvlText w:val=""/>
      <w:lvlJc w:val="left"/>
      <w:pPr>
        <w:tabs>
          <w:tab w:val="num" w:pos="2160"/>
        </w:tabs>
        <w:ind w:left="2160" w:hanging="360"/>
      </w:pPr>
      <w:rPr>
        <w:rFonts w:ascii="Wingdings 3" w:hAnsi="Wingdings 3" w:hint="default"/>
      </w:rPr>
    </w:lvl>
    <w:lvl w:ilvl="3" w:tplc="749875C6" w:tentative="1">
      <w:start w:val="1"/>
      <w:numFmt w:val="bullet"/>
      <w:lvlText w:val=""/>
      <w:lvlJc w:val="left"/>
      <w:pPr>
        <w:tabs>
          <w:tab w:val="num" w:pos="2880"/>
        </w:tabs>
        <w:ind w:left="2880" w:hanging="360"/>
      </w:pPr>
      <w:rPr>
        <w:rFonts w:ascii="Wingdings 3" w:hAnsi="Wingdings 3" w:hint="default"/>
      </w:rPr>
    </w:lvl>
    <w:lvl w:ilvl="4" w:tplc="C6425E18" w:tentative="1">
      <w:start w:val="1"/>
      <w:numFmt w:val="bullet"/>
      <w:lvlText w:val=""/>
      <w:lvlJc w:val="left"/>
      <w:pPr>
        <w:tabs>
          <w:tab w:val="num" w:pos="3600"/>
        </w:tabs>
        <w:ind w:left="3600" w:hanging="360"/>
      </w:pPr>
      <w:rPr>
        <w:rFonts w:ascii="Wingdings 3" w:hAnsi="Wingdings 3" w:hint="default"/>
      </w:rPr>
    </w:lvl>
    <w:lvl w:ilvl="5" w:tplc="4FD4EFDE" w:tentative="1">
      <w:start w:val="1"/>
      <w:numFmt w:val="bullet"/>
      <w:lvlText w:val=""/>
      <w:lvlJc w:val="left"/>
      <w:pPr>
        <w:tabs>
          <w:tab w:val="num" w:pos="4320"/>
        </w:tabs>
        <w:ind w:left="4320" w:hanging="360"/>
      </w:pPr>
      <w:rPr>
        <w:rFonts w:ascii="Wingdings 3" w:hAnsi="Wingdings 3" w:hint="default"/>
      </w:rPr>
    </w:lvl>
    <w:lvl w:ilvl="6" w:tplc="A5261F80" w:tentative="1">
      <w:start w:val="1"/>
      <w:numFmt w:val="bullet"/>
      <w:lvlText w:val=""/>
      <w:lvlJc w:val="left"/>
      <w:pPr>
        <w:tabs>
          <w:tab w:val="num" w:pos="5040"/>
        </w:tabs>
        <w:ind w:left="5040" w:hanging="360"/>
      </w:pPr>
      <w:rPr>
        <w:rFonts w:ascii="Wingdings 3" w:hAnsi="Wingdings 3" w:hint="default"/>
      </w:rPr>
    </w:lvl>
    <w:lvl w:ilvl="7" w:tplc="B630E0E6" w:tentative="1">
      <w:start w:val="1"/>
      <w:numFmt w:val="bullet"/>
      <w:lvlText w:val=""/>
      <w:lvlJc w:val="left"/>
      <w:pPr>
        <w:tabs>
          <w:tab w:val="num" w:pos="5760"/>
        </w:tabs>
        <w:ind w:left="5760" w:hanging="360"/>
      </w:pPr>
      <w:rPr>
        <w:rFonts w:ascii="Wingdings 3" w:hAnsi="Wingdings 3" w:hint="default"/>
      </w:rPr>
    </w:lvl>
    <w:lvl w:ilvl="8" w:tplc="93DABF92"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67C72F4"/>
    <w:multiLevelType w:val="hybridMultilevel"/>
    <w:tmpl w:val="85C427CE"/>
    <w:lvl w:ilvl="0" w:tplc="4030D246">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4" w15:restartNumberingAfterBreak="0">
    <w:nsid w:val="67376EE3"/>
    <w:multiLevelType w:val="hybridMultilevel"/>
    <w:tmpl w:val="7A8CE706"/>
    <w:lvl w:ilvl="0" w:tplc="57888E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4E7656"/>
    <w:multiLevelType w:val="hybridMultilevel"/>
    <w:tmpl w:val="2D0EFE06"/>
    <w:lvl w:ilvl="0" w:tplc="C58C17D2">
      <w:start w:val="1"/>
      <w:numFmt w:val="bullet"/>
      <w:lvlText w:val=""/>
      <w:lvlJc w:val="left"/>
      <w:pPr>
        <w:tabs>
          <w:tab w:val="num" w:pos="720"/>
        </w:tabs>
        <w:ind w:left="720" w:hanging="360"/>
      </w:pPr>
      <w:rPr>
        <w:rFonts w:ascii="Wingdings 3" w:hAnsi="Wingdings 3" w:hint="default"/>
      </w:rPr>
    </w:lvl>
    <w:lvl w:ilvl="1" w:tplc="5AB2E8CA" w:tentative="1">
      <w:start w:val="1"/>
      <w:numFmt w:val="bullet"/>
      <w:lvlText w:val=""/>
      <w:lvlJc w:val="left"/>
      <w:pPr>
        <w:tabs>
          <w:tab w:val="num" w:pos="1440"/>
        </w:tabs>
        <w:ind w:left="1440" w:hanging="360"/>
      </w:pPr>
      <w:rPr>
        <w:rFonts w:ascii="Wingdings 3" w:hAnsi="Wingdings 3" w:hint="default"/>
      </w:rPr>
    </w:lvl>
    <w:lvl w:ilvl="2" w:tplc="09A2F80C" w:tentative="1">
      <w:start w:val="1"/>
      <w:numFmt w:val="bullet"/>
      <w:lvlText w:val=""/>
      <w:lvlJc w:val="left"/>
      <w:pPr>
        <w:tabs>
          <w:tab w:val="num" w:pos="2160"/>
        </w:tabs>
        <w:ind w:left="2160" w:hanging="360"/>
      </w:pPr>
      <w:rPr>
        <w:rFonts w:ascii="Wingdings 3" w:hAnsi="Wingdings 3" w:hint="default"/>
      </w:rPr>
    </w:lvl>
    <w:lvl w:ilvl="3" w:tplc="6BB4345E" w:tentative="1">
      <w:start w:val="1"/>
      <w:numFmt w:val="bullet"/>
      <w:lvlText w:val=""/>
      <w:lvlJc w:val="left"/>
      <w:pPr>
        <w:tabs>
          <w:tab w:val="num" w:pos="2880"/>
        </w:tabs>
        <w:ind w:left="2880" w:hanging="360"/>
      </w:pPr>
      <w:rPr>
        <w:rFonts w:ascii="Wingdings 3" w:hAnsi="Wingdings 3" w:hint="default"/>
      </w:rPr>
    </w:lvl>
    <w:lvl w:ilvl="4" w:tplc="4448DD70" w:tentative="1">
      <w:start w:val="1"/>
      <w:numFmt w:val="bullet"/>
      <w:lvlText w:val=""/>
      <w:lvlJc w:val="left"/>
      <w:pPr>
        <w:tabs>
          <w:tab w:val="num" w:pos="3600"/>
        </w:tabs>
        <w:ind w:left="3600" w:hanging="360"/>
      </w:pPr>
      <w:rPr>
        <w:rFonts w:ascii="Wingdings 3" w:hAnsi="Wingdings 3" w:hint="default"/>
      </w:rPr>
    </w:lvl>
    <w:lvl w:ilvl="5" w:tplc="D66EDDF8" w:tentative="1">
      <w:start w:val="1"/>
      <w:numFmt w:val="bullet"/>
      <w:lvlText w:val=""/>
      <w:lvlJc w:val="left"/>
      <w:pPr>
        <w:tabs>
          <w:tab w:val="num" w:pos="4320"/>
        </w:tabs>
        <w:ind w:left="4320" w:hanging="360"/>
      </w:pPr>
      <w:rPr>
        <w:rFonts w:ascii="Wingdings 3" w:hAnsi="Wingdings 3" w:hint="default"/>
      </w:rPr>
    </w:lvl>
    <w:lvl w:ilvl="6" w:tplc="0C626E2C" w:tentative="1">
      <w:start w:val="1"/>
      <w:numFmt w:val="bullet"/>
      <w:lvlText w:val=""/>
      <w:lvlJc w:val="left"/>
      <w:pPr>
        <w:tabs>
          <w:tab w:val="num" w:pos="5040"/>
        </w:tabs>
        <w:ind w:left="5040" w:hanging="360"/>
      </w:pPr>
      <w:rPr>
        <w:rFonts w:ascii="Wingdings 3" w:hAnsi="Wingdings 3" w:hint="default"/>
      </w:rPr>
    </w:lvl>
    <w:lvl w:ilvl="7" w:tplc="2DAA256E" w:tentative="1">
      <w:start w:val="1"/>
      <w:numFmt w:val="bullet"/>
      <w:lvlText w:val=""/>
      <w:lvlJc w:val="left"/>
      <w:pPr>
        <w:tabs>
          <w:tab w:val="num" w:pos="5760"/>
        </w:tabs>
        <w:ind w:left="5760" w:hanging="360"/>
      </w:pPr>
      <w:rPr>
        <w:rFonts w:ascii="Wingdings 3" w:hAnsi="Wingdings 3" w:hint="default"/>
      </w:rPr>
    </w:lvl>
    <w:lvl w:ilvl="8" w:tplc="6F5813BE"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741771D9"/>
    <w:multiLevelType w:val="hybridMultilevel"/>
    <w:tmpl w:val="DD082836"/>
    <w:lvl w:ilvl="0" w:tplc="57888E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D84493"/>
    <w:multiLevelType w:val="hybridMultilevel"/>
    <w:tmpl w:val="066CD46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1E4775"/>
    <w:multiLevelType w:val="hybridMultilevel"/>
    <w:tmpl w:val="30160EB6"/>
    <w:lvl w:ilvl="0" w:tplc="9F7870E2">
      <w:start w:val="1"/>
      <w:numFmt w:val="bullet"/>
      <w:lvlText w:val=""/>
      <w:lvlJc w:val="left"/>
      <w:pPr>
        <w:tabs>
          <w:tab w:val="num" w:pos="720"/>
        </w:tabs>
        <w:ind w:left="720" w:hanging="360"/>
      </w:pPr>
      <w:rPr>
        <w:rFonts w:ascii="Wingdings 3" w:hAnsi="Wingdings 3" w:hint="default"/>
      </w:rPr>
    </w:lvl>
    <w:lvl w:ilvl="1" w:tplc="267CB468" w:tentative="1">
      <w:start w:val="1"/>
      <w:numFmt w:val="bullet"/>
      <w:lvlText w:val=""/>
      <w:lvlJc w:val="left"/>
      <w:pPr>
        <w:tabs>
          <w:tab w:val="num" w:pos="1440"/>
        </w:tabs>
        <w:ind w:left="1440" w:hanging="360"/>
      </w:pPr>
      <w:rPr>
        <w:rFonts w:ascii="Wingdings 3" w:hAnsi="Wingdings 3" w:hint="default"/>
      </w:rPr>
    </w:lvl>
    <w:lvl w:ilvl="2" w:tplc="A14EBEA0" w:tentative="1">
      <w:start w:val="1"/>
      <w:numFmt w:val="bullet"/>
      <w:lvlText w:val=""/>
      <w:lvlJc w:val="left"/>
      <w:pPr>
        <w:tabs>
          <w:tab w:val="num" w:pos="2160"/>
        </w:tabs>
        <w:ind w:left="2160" w:hanging="360"/>
      </w:pPr>
      <w:rPr>
        <w:rFonts w:ascii="Wingdings 3" w:hAnsi="Wingdings 3" w:hint="default"/>
      </w:rPr>
    </w:lvl>
    <w:lvl w:ilvl="3" w:tplc="747A03DC" w:tentative="1">
      <w:start w:val="1"/>
      <w:numFmt w:val="bullet"/>
      <w:lvlText w:val=""/>
      <w:lvlJc w:val="left"/>
      <w:pPr>
        <w:tabs>
          <w:tab w:val="num" w:pos="2880"/>
        </w:tabs>
        <w:ind w:left="2880" w:hanging="360"/>
      </w:pPr>
      <w:rPr>
        <w:rFonts w:ascii="Wingdings 3" w:hAnsi="Wingdings 3" w:hint="default"/>
      </w:rPr>
    </w:lvl>
    <w:lvl w:ilvl="4" w:tplc="79F8C324" w:tentative="1">
      <w:start w:val="1"/>
      <w:numFmt w:val="bullet"/>
      <w:lvlText w:val=""/>
      <w:lvlJc w:val="left"/>
      <w:pPr>
        <w:tabs>
          <w:tab w:val="num" w:pos="3600"/>
        </w:tabs>
        <w:ind w:left="3600" w:hanging="360"/>
      </w:pPr>
      <w:rPr>
        <w:rFonts w:ascii="Wingdings 3" w:hAnsi="Wingdings 3" w:hint="default"/>
      </w:rPr>
    </w:lvl>
    <w:lvl w:ilvl="5" w:tplc="B108EE22" w:tentative="1">
      <w:start w:val="1"/>
      <w:numFmt w:val="bullet"/>
      <w:lvlText w:val=""/>
      <w:lvlJc w:val="left"/>
      <w:pPr>
        <w:tabs>
          <w:tab w:val="num" w:pos="4320"/>
        </w:tabs>
        <w:ind w:left="4320" w:hanging="360"/>
      </w:pPr>
      <w:rPr>
        <w:rFonts w:ascii="Wingdings 3" w:hAnsi="Wingdings 3" w:hint="default"/>
      </w:rPr>
    </w:lvl>
    <w:lvl w:ilvl="6" w:tplc="51D4BEF8" w:tentative="1">
      <w:start w:val="1"/>
      <w:numFmt w:val="bullet"/>
      <w:lvlText w:val=""/>
      <w:lvlJc w:val="left"/>
      <w:pPr>
        <w:tabs>
          <w:tab w:val="num" w:pos="5040"/>
        </w:tabs>
        <w:ind w:left="5040" w:hanging="360"/>
      </w:pPr>
      <w:rPr>
        <w:rFonts w:ascii="Wingdings 3" w:hAnsi="Wingdings 3" w:hint="default"/>
      </w:rPr>
    </w:lvl>
    <w:lvl w:ilvl="7" w:tplc="ACFCCC5E" w:tentative="1">
      <w:start w:val="1"/>
      <w:numFmt w:val="bullet"/>
      <w:lvlText w:val=""/>
      <w:lvlJc w:val="left"/>
      <w:pPr>
        <w:tabs>
          <w:tab w:val="num" w:pos="5760"/>
        </w:tabs>
        <w:ind w:left="5760" w:hanging="360"/>
      </w:pPr>
      <w:rPr>
        <w:rFonts w:ascii="Wingdings 3" w:hAnsi="Wingdings 3" w:hint="default"/>
      </w:rPr>
    </w:lvl>
    <w:lvl w:ilvl="8" w:tplc="B84CBF80"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0"/>
  </w:num>
  <w:num w:numId="3">
    <w:abstractNumId w:val="10"/>
  </w:num>
  <w:num w:numId="4">
    <w:abstractNumId w:val="11"/>
  </w:num>
  <w:num w:numId="5">
    <w:abstractNumId w:val="9"/>
  </w:num>
  <w:num w:numId="6">
    <w:abstractNumId w:val="2"/>
  </w:num>
  <w:num w:numId="7">
    <w:abstractNumId w:val="14"/>
  </w:num>
  <w:num w:numId="8">
    <w:abstractNumId w:val="16"/>
  </w:num>
  <w:num w:numId="9">
    <w:abstractNumId w:val="12"/>
  </w:num>
  <w:num w:numId="10">
    <w:abstractNumId w:val="8"/>
  </w:num>
  <w:num w:numId="11">
    <w:abstractNumId w:val="15"/>
  </w:num>
  <w:num w:numId="12">
    <w:abstractNumId w:val="13"/>
  </w:num>
  <w:num w:numId="13">
    <w:abstractNumId w:val="18"/>
  </w:num>
  <w:num w:numId="14">
    <w:abstractNumId w:val="6"/>
  </w:num>
  <w:num w:numId="15">
    <w:abstractNumId w:val="1"/>
  </w:num>
  <w:num w:numId="16">
    <w:abstractNumId w:val="17"/>
  </w:num>
  <w:num w:numId="17">
    <w:abstractNumId w:val="4"/>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A6C"/>
    <w:rsid w:val="00025598"/>
    <w:rsid w:val="000759A4"/>
    <w:rsid w:val="000C4676"/>
    <w:rsid w:val="000C5D02"/>
    <w:rsid w:val="000E257D"/>
    <w:rsid w:val="000F1D34"/>
    <w:rsid w:val="0018195D"/>
    <w:rsid w:val="0019798C"/>
    <w:rsid w:val="001C4FD8"/>
    <w:rsid w:val="002476C5"/>
    <w:rsid w:val="002B3030"/>
    <w:rsid w:val="002C68D3"/>
    <w:rsid w:val="002D7134"/>
    <w:rsid w:val="00307ACF"/>
    <w:rsid w:val="00327A6C"/>
    <w:rsid w:val="003C6A6C"/>
    <w:rsid w:val="003D367D"/>
    <w:rsid w:val="003E3BBC"/>
    <w:rsid w:val="00422B99"/>
    <w:rsid w:val="004550F6"/>
    <w:rsid w:val="004D5FB0"/>
    <w:rsid w:val="004E3115"/>
    <w:rsid w:val="004F40A3"/>
    <w:rsid w:val="00500514"/>
    <w:rsid w:val="005B1DC3"/>
    <w:rsid w:val="00614B08"/>
    <w:rsid w:val="006558BB"/>
    <w:rsid w:val="0067241C"/>
    <w:rsid w:val="0071125F"/>
    <w:rsid w:val="00714782"/>
    <w:rsid w:val="007939FA"/>
    <w:rsid w:val="00843015"/>
    <w:rsid w:val="00865033"/>
    <w:rsid w:val="008B19C5"/>
    <w:rsid w:val="008B4AB5"/>
    <w:rsid w:val="008C1794"/>
    <w:rsid w:val="008F7FE6"/>
    <w:rsid w:val="0091240E"/>
    <w:rsid w:val="009543A3"/>
    <w:rsid w:val="009B6BB0"/>
    <w:rsid w:val="00A115EE"/>
    <w:rsid w:val="00A45F88"/>
    <w:rsid w:val="00A76FFF"/>
    <w:rsid w:val="00A90261"/>
    <w:rsid w:val="00AA1D11"/>
    <w:rsid w:val="00AB3AEC"/>
    <w:rsid w:val="00AF0811"/>
    <w:rsid w:val="00BB5D27"/>
    <w:rsid w:val="00CB3880"/>
    <w:rsid w:val="00CE1314"/>
    <w:rsid w:val="00CF7AB2"/>
    <w:rsid w:val="00D802B3"/>
    <w:rsid w:val="00DE78AF"/>
    <w:rsid w:val="00ED5BC1"/>
    <w:rsid w:val="00F40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95EE"/>
  <w15:docId w15:val="{140CCDE0-2773-4AEF-BE83-A96549DF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27A6C"/>
    <w:pPr>
      <w:spacing w:after="200" w:line="276" w:lineRule="auto"/>
      <w:ind w:left="720"/>
      <w:contextualSpacing/>
    </w:pPr>
  </w:style>
  <w:style w:type="character" w:styleId="Marquedecommentaire">
    <w:name w:val="annotation reference"/>
    <w:basedOn w:val="Policepardfaut"/>
    <w:uiPriority w:val="99"/>
    <w:semiHidden/>
    <w:unhideWhenUsed/>
    <w:rsid w:val="00327A6C"/>
    <w:rPr>
      <w:sz w:val="16"/>
      <w:szCs w:val="16"/>
    </w:rPr>
  </w:style>
  <w:style w:type="paragraph" w:styleId="Commentaire">
    <w:name w:val="annotation text"/>
    <w:basedOn w:val="Normal"/>
    <w:link w:val="CommentaireCar"/>
    <w:uiPriority w:val="99"/>
    <w:semiHidden/>
    <w:unhideWhenUsed/>
    <w:rsid w:val="00327A6C"/>
    <w:pPr>
      <w:spacing w:after="200" w:line="240" w:lineRule="auto"/>
    </w:pPr>
    <w:rPr>
      <w:sz w:val="20"/>
      <w:szCs w:val="20"/>
    </w:rPr>
  </w:style>
  <w:style w:type="character" w:customStyle="1" w:styleId="CommentaireCar">
    <w:name w:val="Commentaire Car"/>
    <w:basedOn w:val="Policepardfaut"/>
    <w:link w:val="Commentaire"/>
    <w:uiPriority w:val="99"/>
    <w:semiHidden/>
    <w:rsid w:val="00327A6C"/>
    <w:rPr>
      <w:sz w:val="20"/>
      <w:szCs w:val="20"/>
    </w:rPr>
  </w:style>
  <w:style w:type="paragraph" w:styleId="Textedebulles">
    <w:name w:val="Balloon Text"/>
    <w:basedOn w:val="Normal"/>
    <w:link w:val="TextedebullesCar"/>
    <w:uiPriority w:val="99"/>
    <w:semiHidden/>
    <w:unhideWhenUsed/>
    <w:rsid w:val="00327A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7A6C"/>
    <w:rPr>
      <w:rFonts w:ascii="Segoe UI" w:hAnsi="Segoe UI" w:cs="Segoe UI"/>
      <w:sz w:val="18"/>
      <w:szCs w:val="18"/>
    </w:rPr>
  </w:style>
  <w:style w:type="character" w:customStyle="1" w:styleId="ParagraphedelisteCar">
    <w:name w:val="Paragraphe de liste Car"/>
    <w:link w:val="Paragraphedeliste"/>
    <w:uiPriority w:val="34"/>
    <w:rsid w:val="005B1DC3"/>
  </w:style>
  <w:style w:type="table" w:styleId="Grilledutableau">
    <w:name w:val="Table Grid"/>
    <w:basedOn w:val="TableauNormal"/>
    <w:uiPriority w:val="39"/>
    <w:rsid w:val="000C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1544</Words>
  <Characters>8496</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14</cp:revision>
  <dcterms:created xsi:type="dcterms:W3CDTF">2021-10-19T15:12:00Z</dcterms:created>
  <dcterms:modified xsi:type="dcterms:W3CDTF">2022-01-29T22:08:00Z</dcterms:modified>
</cp:coreProperties>
</file>