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1B" w:rsidRPr="00430844" w:rsidRDefault="00950F1B" w:rsidP="00950F1B">
      <w:pPr>
        <w:bidi/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30844">
        <w:rPr>
          <w:rStyle w:val="fontstyle01"/>
          <w:rFonts w:asciiTheme="majorBidi" w:hAnsiTheme="majorBidi" w:cstheme="majorBidi"/>
          <w:sz w:val="24"/>
          <w:szCs w:val="24"/>
          <w:rtl/>
        </w:rPr>
        <w:t>سوء استفاده جنسى</w:t>
      </w:r>
      <w:r w:rsidRPr="00430844">
        <w:rPr>
          <w:rFonts w:asciiTheme="majorBidi" w:hAnsiTheme="majorBidi" w:cstheme="majorBidi"/>
          <w:b/>
          <w:bCs/>
          <w:color w:val="242021"/>
          <w:sz w:val="24"/>
          <w:szCs w:val="24"/>
        </w:rPr>
        <w:br/>
      </w:r>
      <w:r w:rsidRPr="00430844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یا</w:t>
      </w:r>
    </w:p>
    <w:p w:rsidR="00950F1B" w:rsidRPr="00430844" w:rsidRDefault="00950F1B" w:rsidP="00950F1B">
      <w:pPr>
        <w:bidi/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30844">
        <w:rPr>
          <w:rFonts w:asciiTheme="majorBidi" w:hAnsiTheme="majorBidi" w:cstheme="majorBidi"/>
          <w:b/>
          <w:bCs/>
          <w:color w:val="242021"/>
          <w:sz w:val="24"/>
          <w:szCs w:val="24"/>
        </w:rPr>
        <w:t>Sexual Exploitation</w:t>
      </w:r>
      <w:r w:rsidRPr="00430844">
        <w:rPr>
          <w:rFonts w:asciiTheme="majorBidi" w:hAnsiTheme="majorBidi" w:cstheme="majorBidi"/>
          <w:b/>
          <w:bCs/>
          <w:color w:val="242021"/>
          <w:sz w:val="24"/>
          <w:szCs w:val="24"/>
        </w:rPr>
        <w:br/>
        <w:t>and Abuse (SEA)</w:t>
      </w:r>
    </w:p>
    <w:p w:rsidR="00650F59" w:rsidRPr="00430844" w:rsidRDefault="00650F59" w:rsidP="00950F1B">
      <w:p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تبادله پول، استخدام، متاع و خدمات در بدل روابط جنسی بشمول خواهشات جنسی، تحقیر کردن و سایر رفتار اذیت کننده کاملا نهی شده است. این شامل هر نوع تبادله کمک است که مرتبط به مستفدین باشد. </w:t>
      </w:r>
    </w:p>
    <w:p w:rsidR="00580129" w:rsidRPr="00430844" w:rsidRDefault="00F74948" w:rsidP="00430844">
      <w:p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تمام کارمندان هماهنگ کننده کمک های انسانی نه تنها باید رسیدن به حقوق انسانی را ترویج کنند بلکه باید به آن احترام هم بگذارند</w:t>
      </w:r>
      <w:r w:rsidR="005B681D" w:rsidRPr="00430844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</w:p>
    <w:p w:rsidR="00876229" w:rsidRPr="00430844" w:rsidRDefault="00276090" w:rsidP="00276090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30844">
        <w:rPr>
          <w:rFonts w:asciiTheme="majorBidi" w:hAnsiTheme="majorBidi" w:cstheme="majorBidi"/>
          <w:b/>
          <w:bCs/>
          <w:sz w:val="24"/>
          <w:szCs w:val="24"/>
        </w:rPr>
        <w:t>Violence</w:t>
      </w:r>
      <w:r w:rsidRPr="00430844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یا خشونت</w:t>
      </w:r>
    </w:p>
    <w:p w:rsidR="00276090" w:rsidRPr="00430844" w:rsidRDefault="00276090" w:rsidP="00276090">
      <w:pPr>
        <w:bidi/>
        <w:rPr>
          <w:rFonts w:asciiTheme="majorBidi" w:hAnsiTheme="majorBidi" w:cstheme="majorBidi"/>
          <w:sz w:val="24"/>
          <w:szCs w:val="24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بصورت عموم هر عمل و یا  سلسله اعمال که سبب ضعف و صدمه زدن به صحت، سلامتی و پیشرفت یک شخص و یا گروپی از اشخاص گردد خشونت میباشد </w:t>
      </w:r>
    </w:p>
    <w:p w:rsidR="00FE2132" w:rsidRPr="00430844" w:rsidRDefault="005B681D" w:rsidP="00276090">
      <w:pPr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خشونت میتواند </w:t>
      </w:r>
      <w:r w:rsidR="00276090" w:rsidRPr="00430844">
        <w:rPr>
          <w:rFonts w:asciiTheme="majorBidi" w:hAnsiTheme="majorBidi" w:cstheme="majorBidi"/>
          <w:sz w:val="24"/>
          <w:szCs w:val="24"/>
          <w:rtl/>
          <w:lang w:bidi="fa-IR"/>
        </w:rPr>
        <w:t>:</w:t>
      </w:r>
    </w:p>
    <w:p w:rsidR="00FE2132" w:rsidRPr="00430844" w:rsidRDefault="005B681D" w:rsidP="00276090">
      <w:pPr>
        <w:numPr>
          <w:ilvl w:val="1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فزیکی </w:t>
      </w:r>
    </w:p>
    <w:p w:rsidR="00FE2132" w:rsidRPr="00430844" w:rsidRDefault="005B681D" w:rsidP="00276090">
      <w:pPr>
        <w:numPr>
          <w:ilvl w:val="1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روحی/روانی </w:t>
      </w:r>
    </w:p>
    <w:p w:rsidR="00276090" w:rsidRPr="00430844" w:rsidRDefault="005B681D" w:rsidP="00276090">
      <w:pPr>
        <w:numPr>
          <w:ilvl w:val="1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اقتصادی </w:t>
      </w:r>
    </w:p>
    <w:p w:rsidR="00276090" w:rsidRPr="00430844" w:rsidRDefault="00276090" w:rsidP="00276090">
      <w:pPr>
        <w:numPr>
          <w:ilvl w:val="1"/>
          <w:numId w:val="1"/>
        </w:numPr>
        <w:bidi/>
        <w:rPr>
          <w:rFonts w:asciiTheme="majorBidi" w:hAnsiTheme="majorBidi" w:cstheme="majorBidi"/>
          <w:sz w:val="24"/>
          <w:szCs w:val="24"/>
        </w:rPr>
      </w:pPr>
      <w:r w:rsidRPr="00430844">
        <w:rPr>
          <w:rFonts w:asciiTheme="majorBidi" w:hAnsiTheme="majorBidi" w:cstheme="majorBidi"/>
          <w:sz w:val="24"/>
          <w:szCs w:val="24"/>
          <w:rtl/>
        </w:rPr>
        <w:t xml:space="preserve">اجتماعی </w:t>
      </w:r>
    </w:p>
    <w:p w:rsidR="00680A5A" w:rsidRPr="00430844" w:rsidRDefault="00680A5A" w:rsidP="00680A5A">
      <w:pPr>
        <w:bidi/>
        <w:ind w:left="720"/>
        <w:rPr>
          <w:rFonts w:asciiTheme="majorBidi" w:hAnsiTheme="majorBidi" w:cstheme="majorBidi"/>
          <w:sz w:val="24"/>
          <w:szCs w:val="24"/>
        </w:rPr>
      </w:pPr>
    </w:p>
    <w:p w:rsidR="00276090" w:rsidRPr="00430844" w:rsidRDefault="00680A5A" w:rsidP="00680A5A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30844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خشونت مبتنی بر جنسیت یا </w:t>
      </w:r>
      <w:r w:rsidRPr="00430844">
        <w:rPr>
          <w:rFonts w:asciiTheme="majorBidi" w:hAnsiTheme="majorBidi" w:cstheme="majorBidi"/>
          <w:b/>
          <w:bCs/>
          <w:sz w:val="24"/>
          <w:szCs w:val="24"/>
          <w:lang w:bidi="fa-IR"/>
        </w:rPr>
        <w:t>GBV</w:t>
      </w:r>
      <w:r w:rsidRPr="00430844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</w:p>
    <w:p w:rsidR="00680A5A" w:rsidRPr="00430844" w:rsidRDefault="002E57F4" w:rsidP="00680A5A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30844">
        <w:rPr>
          <w:rFonts w:asciiTheme="majorBidi" w:hAnsiTheme="majorBidi" w:cstheme="majorBidi"/>
          <w:color w:val="242021"/>
          <w:sz w:val="24"/>
          <w:szCs w:val="24"/>
          <w:rtl/>
        </w:rPr>
        <w:t>خشونت مبتنى بر جنسیت یک بخش وسیع است و شامل هر عمل خطرناك و جنایت بار است که در تضاد با خواست شخص باشد که این اعمال ناشى از تفاوت هاى ناشى از نقش ها و مسولیت هاى است که از طرف جامعه براى مردان و زنان داده شده است</w:t>
      </w:r>
      <w:r w:rsidRPr="00430844">
        <w:rPr>
          <w:rFonts w:asciiTheme="majorBidi" w:hAnsiTheme="majorBidi" w:cstheme="majorBidi"/>
          <w:color w:val="242021"/>
          <w:sz w:val="24"/>
          <w:szCs w:val="24"/>
        </w:rPr>
        <w:t>.</w:t>
      </w:r>
      <w:r w:rsidRPr="00430844">
        <w:rPr>
          <w:rFonts w:asciiTheme="majorBidi" w:hAnsiTheme="majorBidi" w:cstheme="majorBidi"/>
          <w:color w:val="242021"/>
          <w:sz w:val="24"/>
          <w:szCs w:val="24"/>
        </w:rPr>
        <w:br/>
      </w:r>
      <w:r w:rsidRPr="00430844">
        <w:rPr>
          <w:rFonts w:asciiTheme="majorBidi" w:hAnsiTheme="majorBidi" w:cstheme="majorBidi"/>
          <w:color w:val="242021"/>
          <w:sz w:val="24"/>
          <w:szCs w:val="24"/>
          <w:rtl/>
        </w:rPr>
        <w:t>- خشونت مبتنى بر جنسیت بطور وسیع بالاى خانم ها و دختر خانم ها بنابر حالت زیردست بودن شان، تاثیرگذار است.</w:t>
      </w:r>
    </w:p>
    <w:p w:rsidR="00680A5A" w:rsidRPr="00430844" w:rsidRDefault="00680A5A" w:rsidP="00680A5A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30844">
        <w:rPr>
          <w:rFonts w:asciiTheme="majorBidi" w:hAnsiTheme="majorBidi" w:cstheme="majorBidi"/>
          <w:b/>
          <w:bCs/>
          <w:sz w:val="24"/>
          <w:szCs w:val="24"/>
          <w:lang w:val="en-GB" w:bidi="fa-IR"/>
        </w:rPr>
        <w:t>Sexual Exploitation and Abuse</w:t>
      </w:r>
      <w:r w:rsidRPr="00430844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(SEA)</w:t>
      </w:r>
    </w:p>
    <w:p w:rsidR="00066916" w:rsidRPr="00430844" w:rsidRDefault="00066916" w:rsidP="00066916">
      <w:pPr>
        <w:bidi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b/>
          <w:bCs/>
          <w:sz w:val="24"/>
          <w:szCs w:val="24"/>
          <w:lang w:val="en-AU" w:bidi="fa-IR"/>
        </w:rPr>
        <w:t>Sexual exploitation</w:t>
      </w:r>
      <w:r w:rsidRPr="00430844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عبارت از هر سو قصد و یا عمل سو استفاده از موقف، تفاوت توان و یا اعتبار متضرر به هدف سو استفاده جنسی که شامل فواید پولی؛ اجتماعی ، سیاسی و غیره میباشد </w:t>
      </w:r>
    </w:p>
    <w:p w:rsidR="00066916" w:rsidRPr="00430844" w:rsidRDefault="00066916" w:rsidP="00066916">
      <w:pPr>
        <w:bidi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b/>
          <w:bCs/>
          <w:sz w:val="24"/>
          <w:szCs w:val="24"/>
          <w:lang w:val="en-AU" w:bidi="fa-IR"/>
        </w:rPr>
        <w:t>Sexual abuse</w:t>
      </w:r>
      <w:r w:rsidRPr="00430844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عبارت از هر عمل و تهدید آسیب فزیکی بدون اجازه، به یکی از اعضای جنسی که ممکن به جبر باشد و یا از باعث تفاوت توان </w:t>
      </w:r>
    </w:p>
    <w:p w:rsidR="00680A5A" w:rsidRPr="00430844" w:rsidRDefault="00156FFA" w:rsidP="0047684D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سو</w:t>
      </w:r>
      <w:r w:rsidR="00BA14C8" w:rsidRPr="00430844">
        <w:rPr>
          <w:rFonts w:asciiTheme="majorBidi" w:hAnsiTheme="majorBidi" w:cstheme="majorBidi"/>
          <w:sz w:val="24"/>
          <w:szCs w:val="24"/>
          <w:rtl/>
          <w:lang w:bidi="fa-IR"/>
        </w:rPr>
        <w:t>ء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استفاده جنسی یا </w:t>
      </w:r>
      <w:r w:rsidRPr="00430844">
        <w:rPr>
          <w:rFonts w:asciiTheme="majorBidi" w:hAnsiTheme="majorBidi" w:cstheme="majorBidi"/>
          <w:sz w:val="24"/>
          <w:szCs w:val="24"/>
          <w:lang w:bidi="fa-IR"/>
        </w:rPr>
        <w:t>SEA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یک نوع از خشونت های مبتنی بر جنسیت </w:t>
      </w:r>
      <w:r w:rsidRPr="00430844">
        <w:rPr>
          <w:rFonts w:asciiTheme="majorBidi" w:hAnsiTheme="majorBidi" w:cstheme="majorBidi"/>
          <w:sz w:val="24"/>
          <w:szCs w:val="24"/>
          <w:lang w:bidi="fa-IR"/>
        </w:rPr>
        <w:t>(GBV)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 </w:t>
      </w:r>
    </w:p>
    <w:p w:rsidR="0047684D" w:rsidRPr="00430844" w:rsidRDefault="0047684D" w:rsidP="0047684D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بیشتر مرتکبین </w:t>
      </w:r>
      <w:r w:rsidR="00BA14C8"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این نوع خشونت ها، 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مرد ها و قربانی </w:t>
      </w:r>
      <w:r w:rsidR="00BA14C8"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آن 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خانم ها هستند </w:t>
      </w:r>
    </w:p>
    <w:p w:rsidR="0047684D" w:rsidRPr="00430844" w:rsidRDefault="0047684D" w:rsidP="0047684D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سو</w:t>
      </w:r>
      <w:r w:rsidR="00BA14C8" w:rsidRPr="00430844">
        <w:rPr>
          <w:rFonts w:asciiTheme="majorBidi" w:hAnsiTheme="majorBidi" w:cstheme="majorBidi"/>
          <w:sz w:val="24"/>
          <w:szCs w:val="24"/>
          <w:rtl/>
          <w:lang w:bidi="fa-IR"/>
        </w:rPr>
        <w:t>ء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استفاده جنسی از سبب سو</w:t>
      </w:r>
      <w:r w:rsidR="00BA14C8" w:rsidRPr="00430844">
        <w:rPr>
          <w:rFonts w:asciiTheme="majorBidi" w:hAnsiTheme="majorBidi" w:cstheme="majorBidi"/>
          <w:sz w:val="24"/>
          <w:szCs w:val="24"/>
          <w:rtl/>
          <w:lang w:bidi="fa-IR"/>
        </w:rPr>
        <w:t>ء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استفاده از حقوق انسانی با استفاده از توان است </w:t>
      </w:r>
    </w:p>
    <w:p w:rsidR="0047684D" w:rsidRPr="00430844" w:rsidRDefault="002E57F4" w:rsidP="0047684D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فراهم کننده خدمات</w:t>
      </w:r>
      <w:r w:rsidR="0047684D"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از لحاظ موقف</w:t>
      </w:r>
      <w:r w:rsidR="00BA14C8" w:rsidRPr="00430844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47684D"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بالای مستفدین توان بالای دارند </w:t>
      </w:r>
    </w:p>
    <w:p w:rsidR="00EA4084" w:rsidRPr="00430844" w:rsidRDefault="00BA14C8" w:rsidP="00EA4084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سو استفاده جنسی پیامد</w:t>
      </w:r>
      <w:r w:rsidR="0047684D"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های جدی بالای افراد و جوامع دارد </w:t>
      </w:r>
    </w:p>
    <w:p w:rsidR="00EA4084" w:rsidRPr="00430844" w:rsidRDefault="00EA4084" w:rsidP="00BA14C8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ریشه سو</w:t>
      </w:r>
      <w:r w:rsidR="00BA14C8" w:rsidRPr="00430844">
        <w:rPr>
          <w:rFonts w:asciiTheme="majorBidi" w:hAnsiTheme="majorBidi" w:cstheme="majorBidi"/>
          <w:sz w:val="24"/>
          <w:szCs w:val="24"/>
          <w:rtl/>
          <w:lang w:bidi="fa-IR"/>
        </w:rPr>
        <w:t>ء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استفاده جنسی تفاوت توان و نابرابری است </w:t>
      </w:r>
      <w:r w:rsidR="00BA14C8" w:rsidRPr="00430844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="0091500F"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بعضی </w:t>
      </w:r>
      <w:r w:rsidR="00BA14C8"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DE115E" w:rsidRPr="00430844">
        <w:rPr>
          <w:rFonts w:asciiTheme="majorBidi" w:hAnsiTheme="majorBidi" w:cstheme="majorBidi"/>
          <w:i/>
          <w:iCs/>
          <w:sz w:val="24"/>
          <w:szCs w:val="24"/>
          <w:rtl/>
          <w:lang w:bidi="fa-IR"/>
        </w:rPr>
        <w:t>افراد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با داشتن موقف و توان مرتکب </w:t>
      </w:r>
      <w:r w:rsidR="0091500F"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سو استفاده جنسی میشوند. </w:t>
      </w:r>
    </w:p>
    <w:p w:rsidR="00EA4084" w:rsidRPr="00430844" w:rsidRDefault="00DE115E" w:rsidP="00DE115E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lastRenderedPageBreak/>
        <w:t xml:space="preserve">موافقت </w:t>
      </w:r>
      <w:r w:rsidR="00BA14C8"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از جانب متضرر 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به این معنی نیست که سو</w:t>
      </w:r>
      <w:r w:rsidR="00BA14C8" w:rsidRPr="00430844">
        <w:rPr>
          <w:rFonts w:asciiTheme="majorBidi" w:hAnsiTheme="majorBidi" w:cstheme="majorBidi"/>
          <w:sz w:val="24"/>
          <w:szCs w:val="24"/>
          <w:rtl/>
          <w:lang w:bidi="fa-IR"/>
        </w:rPr>
        <w:t>ء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استفاده جنسی واقع شده یا نه بلکه قربانی سو استفاده جنسی همیشه توان نامساوی دارد و ممکن بنابر جبر</w:t>
      </w:r>
      <w:r w:rsidR="00267CB5" w:rsidRPr="00430844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رضایت نشان داده باشد</w:t>
      </w:r>
      <w:r w:rsidR="00267CB5"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 بخ</w:t>
      </w:r>
      <w:r w:rsidR="00267CB5" w:rsidRPr="00430844">
        <w:rPr>
          <w:rFonts w:asciiTheme="majorBidi" w:hAnsiTheme="majorBidi" w:cstheme="majorBidi"/>
          <w:sz w:val="24"/>
          <w:szCs w:val="24"/>
          <w:rtl/>
          <w:lang w:bidi="fa-IR"/>
        </w:rPr>
        <w:t>اطر دریافت غذا و حمایت از فامیل.</w:t>
      </w:r>
    </w:p>
    <w:p w:rsidR="00EA4084" w:rsidRPr="00430844" w:rsidRDefault="00EA4084" w:rsidP="00EA4084">
      <w:p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EA4084" w:rsidRPr="00430844" w:rsidRDefault="00EA4084" w:rsidP="00EA4084">
      <w:p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b/>
          <w:bCs/>
          <w:sz w:val="24"/>
          <w:szCs w:val="24"/>
          <w:lang w:bidi="fa-IR"/>
        </w:rPr>
        <w:t>The Secretary-General’s Bulletin (SGB)</w:t>
      </w:r>
    </w:p>
    <w:p w:rsidR="00EA4084" w:rsidRPr="00430844" w:rsidRDefault="00EA4084" w:rsidP="00EA4084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lang w:val="en-AU" w:bidi="fa-IR"/>
        </w:rPr>
        <w:t>SGB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بیان میدارد که سو</w:t>
      </w:r>
      <w:r w:rsidR="00267CB5" w:rsidRPr="00430844">
        <w:rPr>
          <w:rFonts w:asciiTheme="majorBidi" w:hAnsiTheme="majorBidi" w:cstheme="majorBidi"/>
          <w:sz w:val="24"/>
          <w:szCs w:val="24"/>
          <w:rtl/>
          <w:lang w:bidi="fa-IR"/>
        </w:rPr>
        <w:t>ء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استفاده جنسی همیشه اعمال غیر قابل متوقعه و رفتار نهی شده است.</w:t>
      </w:r>
    </w:p>
    <w:p w:rsidR="00FE2132" w:rsidRPr="00430844" w:rsidRDefault="00267CB5" w:rsidP="00EA4084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lang w:bidi="fa-IR"/>
        </w:rPr>
        <w:t>SGB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5B681D" w:rsidRPr="00430844">
        <w:rPr>
          <w:rFonts w:asciiTheme="majorBidi" w:hAnsiTheme="majorBidi" w:cstheme="majorBidi"/>
          <w:sz w:val="24"/>
          <w:szCs w:val="24"/>
          <w:rtl/>
          <w:lang w:bidi="fa-IR"/>
        </w:rPr>
        <w:t>به منظور حمایت بیشتر متضرر ترین قشر جامعه مشخصا خانم ها و اطفال استاندرد های مشخص را بنا میگذارد</w:t>
      </w:r>
    </w:p>
    <w:p w:rsidR="00DE115E" w:rsidRPr="00430844" w:rsidRDefault="00DE115E" w:rsidP="00DE115E">
      <w:p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DE115E" w:rsidRPr="00430844" w:rsidRDefault="00DE115E" w:rsidP="00DE115E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30844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شش اصل </w:t>
      </w:r>
      <w:r w:rsidRPr="00430844">
        <w:rPr>
          <w:rFonts w:asciiTheme="majorBidi" w:hAnsiTheme="majorBidi" w:cstheme="majorBidi"/>
          <w:b/>
          <w:bCs/>
          <w:sz w:val="24"/>
          <w:szCs w:val="24"/>
          <w:lang w:bidi="fa-IR"/>
        </w:rPr>
        <w:t>SGB</w:t>
      </w:r>
      <w:r w:rsidRPr="00430844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="00B6345B" w:rsidRPr="00430844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برای محافظت از سوء استفاده جنسی </w:t>
      </w:r>
    </w:p>
    <w:p w:rsidR="00DE115E" w:rsidRPr="00430844" w:rsidRDefault="00DE115E" w:rsidP="00DE115E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سو</w:t>
      </w:r>
      <w:r w:rsidR="00267CB5" w:rsidRPr="00430844">
        <w:rPr>
          <w:rFonts w:asciiTheme="majorBidi" w:hAnsiTheme="majorBidi" w:cstheme="majorBidi"/>
          <w:sz w:val="24"/>
          <w:szCs w:val="24"/>
          <w:rtl/>
          <w:lang w:bidi="fa-IR"/>
        </w:rPr>
        <w:t>ء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استفاده جنسی جدا خلاف کاری است </w:t>
      </w:r>
    </w:p>
    <w:p w:rsidR="00DE115E" w:rsidRPr="00430844" w:rsidRDefault="00DE115E" w:rsidP="00DE115E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اعمال جنسی با اطفال (افراد زیر سن 18) بطورقطعی نهی شده با وجود موافقت وی. </w:t>
      </w:r>
    </w:p>
    <w:p w:rsidR="00DE115E" w:rsidRPr="00430844" w:rsidRDefault="00DE115E" w:rsidP="00DE115E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تبادله پول، استخدام، متاع و خدمات در بدل روابط جنسی بشمول خواهشات جنسی، تحقیر کردن و سایر رفتار اذیت کننده کاملا نهی شده است. این شامل هر نوع تبا</w:t>
      </w:r>
      <w:r w:rsidR="0017438E" w:rsidRPr="00430844">
        <w:rPr>
          <w:rFonts w:asciiTheme="majorBidi" w:hAnsiTheme="majorBidi" w:cstheme="majorBidi"/>
          <w:sz w:val="24"/>
          <w:szCs w:val="24"/>
          <w:rtl/>
          <w:lang w:bidi="fa-IR"/>
        </w:rPr>
        <w:t>د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له کمک </w:t>
      </w:r>
      <w:r w:rsidR="00267CB5"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است 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که مرتبط به مستفدین باشد. </w:t>
      </w:r>
    </w:p>
    <w:p w:rsidR="00542CF8" w:rsidRPr="00430844" w:rsidRDefault="00542CF8" w:rsidP="00542CF8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روابط جنسی میان کارمندان و مستفدین که به اساس تفاوت میان توان و سو</w:t>
      </w:r>
      <w:r w:rsidR="00267CB5" w:rsidRPr="00430844">
        <w:rPr>
          <w:rFonts w:asciiTheme="majorBidi" w:hAnsiTheme="majorBidi" w:cstheme="majorBidi"/>
          <w:sz w:val="24"/>
          <w:szCs w:val="24"/>
          <w:rtl/>
          <w:lang w:bidi="fa-IR"/>
        </w:rPr>
        <w:t>ء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استفاده از اعتماد و امانت های کاری سازمان کمک های انسانی بطور کامل نهی شده است.  </w:t>
      </w:r>
    </w:p>
    <w:p w:rsidR="00B13DCE" w:rsidRPr="00430844" w:rsidRDefault="00B13DCE" w:rsidP="00B13DCE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تمام کارمندان مسولیت دارند تا تمام واقعات مشکوک و مربوط به سو</w:t>
      </w:r>
      <w:r w:rsidR="00267CB5" w:rsidRPr="00430844">
        <w:rPr>
          <w:rFonts w:asciiTheme="majorBidi" w:hAnsiTheme="majorBidi" w:cstheme="majorBidi"/>
          <w:sz w:val="24"/>
          <w:szCs w:val="24"/>
          <w:rtl/>
          <w:lang w:bidi="fa-IR"/>
        </w:rPr>
        <w:t>ء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استفاده جنسی همکاران را راپور دهند البته با استفاده از میکانیزم مشخص راپوردهی </w:t>
      </w:r>
    </w:p>
    <w:p w:rsidR="00DE115E" w:rsidRPr="00430844" w:rsidRDefault="00B13DCE" w:rsidP="00B13DCE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تمام کارمندان باید محیط کاری را خلق و حفظ کنند که از سو</w:t>
      </w:r>
      <w:r w:rsidR="00267CB5" w:rsidRPr="00430844">
        <w:rPr>
          <w:rFonts w:asciiTheme="majorBidi" w:hAnsiTheme="majorBidi" w:cstheme="majorBidi"/>
          <w:sz w:val="24"/>
          <w:szCs w:val="24"/>
          <w:rtl/>
          <w:lang w:bidi="fa-IR"/>
        </w:rPr>
        <w:t>ء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استفاده جنسی جلوگیری کند . مدیران در تمام سطوح مسئول هستند تا چنین سیستم را انکشاف داده و از آن حمایت کنند </w:t>
      </w:r>
    </w:p>
    <w:p w:rsidR="00B6345B" w:rsidRPr="00430844" w:rsidRDefault="00B6345B" w:rsidP="00B6345B">
      <w:p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B6345B" w:rsidRPr="00430844" w:rsidRDefault="00B6345B" w:rsidP="00B6345B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30844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پیام های کلیدی </w:t>
      </w:r>
    </w:p>
    <w:p w:rsidR="00B6345B" w:rsidRPr="00430844" w:rsidRDefault="00B6345B" w:rsidP="00B6345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تمام کارمندان نه تنها باید رسیدن به حقوق انسانی را ترویج کنند بلکه باید به آن احترام هم بگذارند</w:t>
      </w:r>
      <w:r w:rsidR="00D56BEB" w:rsidRPr="00430844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</w:p>
    <w:p w:rsidR="00D52DC8" w:rsidRPr="00430844" w:rsidRDefault="00D52DC8" w:rsidP="00D52DC8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سو</w:t>
      </w:r>
      <w:r w:rsidR="00D56BEB" w:rsidRPr="00430844">
        <w:rPr>
          <w:rFonts w:asciiTheme="majorBidi" w:hAnsiTheme="majorBidi" w:cstheme="majorBidi"/>
          <w:sz w:val="24"/>
          <w:szCs w:val="24"/>
          <w:rtl/>
          <w:lang w:bidi="fa-IR"/>
        </w:rPr>
        <w:t>ء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استفاده جنسی یک نوع از خشونت مبتنی بر جنسیت است که پیامد های جدی دارد</w:t>
      </w:r>
      <w:r w:rsidR="00D56BEB" w:rsidRPr="00430844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</w:p>
    <w:p w:rsidR="00D52DC8" w:rsidRPr="00430844" w:rsidRDefault="00D52DC8" w:rsidP="00D52DC8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lang w:bidi="fa-IR"/>
        </w:rPr>
        <w:t>SGB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به هدفی طراحی نش</w:t>
      </w:r>
      <w:r w:rsidR="00D56BEB" w:rsidRPr="00430844">
        <w:rPr>
          <w:rFonts w:asciiTheme="majorBidi" w:hAnsiTheme="majorBidi" w:cstheme="majorBidi"/>
          <w:sz w:val="24"/>
          <w:szCs w:val="24"/>
          <w:rtl/>
          <w:lang w:bidi="fa-IR"/>
        </w:rPr>
        <w:t>ده است که قیودات را در زندگی ها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کارمندان ایجاد کند بلکه گروپ متضرر را از خطرات حمایت میکند</w:t>
      </w:r>
      <w:r w:rsidR="00D56BEB" w:rsidRPr="00430844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</w:p>
    <w:p w:rsidR="00D52DC8" w:rsidRPr="00430844" w:rsidRDefault="00D52DC8" w:rsidP="00D52DC8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اعمال جنسی با اطفال نهی شده است. </w:t>
      </w:r>
    </w:p>
    <w:p w:rsidR="00D52DC8" w:rsidRPr="00430844" w:rsidRDefault="00D52DC8" w:rsidP="00D52DC8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تبادله پول، متاع و خدمات در برابر اعمال جنسی نهی شده است</w:t>
      </w:r>
      <w:r w:rsidR="00D56BEB" w:rsidRPr="00430844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:rsidR="00D52DC8" w:rsidRPr="00430844" w:rsidRDefault="00D52DC8" w:rsidP="00D52DC8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مجبوریت به ر</w:t>
      </w:r>
      <w:r w:rsidR="00D56BEB" w:rsidRPr="00430844">
        <w:rPr>
          <w:rFonts w:asciiTheme="majorBidi" w:hAnsiTheme="majorBidi" w:cstheme="majorBidi"/>
          <w:sz w:val="24"/>
          <w:szCs w:val="24"/>
          <w:rtl/>
          <w:lang w:bidi="fa-IR"/>
        </w:rPr>
        <w:t>اپور دهی واقعات و کیس های مشکوک.</w:t>
      </w:r>
    </w:p>
    <w:p w:rsidR="00D52DC8" w:rsidRPr="00430844" w:rsidRDefault="00D52DC8" w:rsidP="00D52DC8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سو</w:t>
      </w:r>
      <w:r w:rsidR="00D56BEB" w:rsidRPr="00430844">
        <w:rPr>
          <w:rFonts w:asciiTheme="majorBidi" w:hAnsiTheme="majorBidi" w:cstheme="majorBidi"/>
          <w:sz w:val="24"/>
          <w:szCs w:val="24"/>
          <w:rtl/>
          <w:lang w:bidi="fa-IR"/>
        </w:rPr>
        <w:t>ء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استفاده </w:t>
      </w:r>
      <w:r w:rsidR="00D56BEB"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از 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موقف و یا پوزیشن در بدل ا</w:t>
      </w:r>
      <w:r w:rsidR="00D56BEB" w:rsidRPr="00430844">
        <w:rPr>
          <w:rFonts w:asciiTheme="majorBidi" w:hAnsiTheme="majorBidi" w:cstheme="majorBidi"/>
          <w:sz w:val="24"/>
          <w:szCs w:val="24"/>
          <w:rtl/>
          <w:lang w:bidi="fa-IR"/>
        </w:rPr>
        <w:t>عمال و خواهشات جنسی نهی شده است.</w:t>
      </w:r>
    </w:p>
    <w:p w:rsidR="00B6345B" w:rsidRPr="00430844" w:rsidRDefault="00D52DC8" w:rsidP="00D56BE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>تمام کارمند ها باید واقعات و کیس های مشکوک سو</w:t>
      </w:r>
      <w:r w:rsidR="00D56BEB" w:rsidRPr="00430844">
        <w:rPr>
          <w:rFonts w:asciiTheme="majorBidi" w:hAnsiTheme="majorBidi" w:cstheme="majorBidi"/>
          <w:sz w:val="24"/>
          <w:szCs w:val="24"/>
          <w:rtl/>
          <w:lang w:bidi="fa-IR"/>
        </w:rPr>
        <w:t>ء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استفاده جنسی را  راپور دهند</w:t>
      </w:r>
      <w:r w:rsidR="00D56BEB" w:rsidRPr="00430844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  <w:r w:rsidRPr="0043084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</w:p>
    <w:p w:rsidR="00F74948" w:rsidRPr="00430844" w:rsidRDefault="00F74948" w:rsidP="00F74948">
      <w:p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EA4084" w:rsidRPr="00430844" w:rsidRDefault="00EA4084" w:rsidP="00EA4084">
      <w:pPr>
        <w:bidi/>
        <w:rPr>
          <w:rFonts w:asciiTheme="majorBidi" w:hAnsiTheme="majorBidi" w:cstheme="majorBidi"/>
          <w:sz w:val="24"/>
          <w:szCs w:val="24"/>
          <w:lang w:bidi="fa-IR"/>
        </w:rPr>
      </w:pPr>
    </w:p>
    <w:p w:rsidR="00680A5A" w:rsidRPr="00430844" w:rsidRDefault="00844061" w:rsidP="00680A5A">
      <w:pPr>
        <w:bidi/>
        <w:rPr>
          <w:rFonts w:asciiTheme="majorBidi" w:hAnsiTheme="majorBidi" w:cstheme="majorBidi"/>
          <w:sz w:val="24"/>
          <w:szCs w:val="24"/>
        </w:rPr>
      </w:pPr>
      <w:r w:rsidRPr="00430844">
        <w:rPr>
          <w:rFonts w:asciiTheme="majorBidi" w:hAnsiTheme="majorBidi" w:cstheme="majorBidi"/>
          <w:noProof/>
          <w:sz w:val="24"/>
          <w:szCs w:val="24"/>
          <w:rtl/>
        </w:rPr>
        <w:lastRenderedPageBreak/>
        <w:drawing>
          <wp:inline distT="0" distB="0" distL="0" distR="0">
            <wp:extent cx="2981325" cy="1533525"/>
            <wp:effectExtent l="0" t="0" r="9525" b="9525"/>
            <wp:docPr id="1" name="Picture 1" descr="C:\Users\Amena Hashemi\Desktop\images.png 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na Hashemi\Desktop\images.png  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061" w:rsidRPr="00430844" w:rsidRDefault="00844061" w:rsidP="00844061">
      <w:pPr>
        <w:bidi/>
        <w:rPr>
          <w:rFonts w:asciiTheme="majorBidi" w:hAnsiTheme="majorBidi" w:cstheme="majorBidi"/>
          <w:sz w:val="24"/>
          <w:szCs w:val="24"/>
        </w:rPr>
      </w:pPr>
      <w:r w:rsidRPr="00430844">
        <w:rPr>
          <w:rFonts w:asciiTheme="majorBidi" w:hAnsiTheme="majorBidi" w:cstheme="majorBidi"/>
          <w:noProof/>
          <w:sz w:val="24"/>
          <w:szCs w:val="24"/>
          <w:rtl/>
        </w:rPr>
        <w:drawing>
          <wp:inline distT="0" distB="0" distL="0" distR="0">
            <wp:extent cx="2876550" cy="1590675"/>
            <wp:effectExtent l="0" t="0" r="0" b="9525"/>
            <wp:docPr id="3" name="Picture 3" descr="C:\Users\Amena Hashemi\Desktop\images.jpg 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ena Hashemi\Desktop\images.jpg  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061" w:rsidRPr="00430844" w:rsidRDefault="00844061" w:rsidP="00844061">
      <w:pPr>
        <w:bidi/>
        <w:rPr>
          <w:rFonts w:asciiTheme="majorBidi" w:hAnsiTheme="majorBidi" w:cstheme="majorBidi"/>
          <w:sz w:val="24"/>
          <w:szCs w:val="24"/>
        </w:rPr>
      </w:pPr>
      <w:r w:rsidRPr="00430844">
        <w:rPr>
          <w:rFonts w:asciiTheme="majorBidi" w:hAnsiTheme="majorBidi" w:cstheme="majorBidi"/>
          <w:noProof/>
          <w:sz w:val="24"/>
          <w:szCs w:val="24"/>
          <w:rtl/>
        </w:rPr>
        <w:drawing>
          <wp:inline distT="0" distB="0" distL="0" distR="0">
            <wp:extent cx="2857500" cy="1600200"/>
            <wp:effectExtent l="0" t="0" r="0" b="0"/>
            <wp:docPr id="4" name="Picture 4" descr="C:\Users\Amena Hashemi\Desktop\index.jp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ena Hashemi\Desktop\index.jpg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061" w:rsidRPr="00430844" w:rsidRDefault="00844061" w:rsidP="00844061">
      <w:pPr>
        <w:bidi/>
        <w:rPr>
          <w:rFonts w:asciiTheme="majorBidi" w:hAnsiTheme="majorBidi" w:cstheme="majorBidi"/>
          <w:sz w:val="24"/>
          <w:szCs w:val="24"/>
        </w:rPr>
      </w:pPr>
      <w:r w:rsidRPr="00430844">
        <w:rPr>
          <w:rFonts w:asciiTheme="majorBidi" w:hAnsiTheme="majorBidi" w:cstheme="majorBidi"/>
          <w:noProof/>
          <w:sz w:val="24"/>
          <w:szCs w:val="24"/>
          <w:rtl/>
        </w:rPr>
        <w:drawing>
          <wp:inline distT="0" distB="0" distL="0" distR="0">
            <wp:extent cx="2867025" cy="1590675"/>
            <wp:effectExtent l="0" t="0" r="9525" b="9525"/>
            <wp:docPr id="5" name="Picture 5" descr="C:\Users\Amena Hashemi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ena Hashemi\Desktop\inde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061" w:rsidRPr="00430844" w:rsidRDefault="00844061" w:rsidP="00844061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430844">
        <w:rPr>
          <w:rFonts w:asciiTheme="majorBidi" w:hAnsiTheme="majorBidi" w:cstheme="majorBidi"/>
          <w:noProof/>
          <w:sz w:val="24"/>
          <w:szCs w:val="24"/>
          <w:rtl/>
        </w:rPr>
        <w:lastRenderedPageBreak/>
        <w:drawing>
          <wp:inline distT="0" distB="0" distL="0" distR="0">
            <wp:extent cx="2857500" cy="1600200"/>
            <wp:effectExtent l="0" t="0" r="0" b="0"/>
            <wp:docPr id="6" name="Picture 6" descr="C:\Users\Amena Hashemi\Desktop\index.png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mena Hashemi\Desktop\index.png 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4061" w:rsidRPr="00430844" w:rsidSect="005F5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21514"/>
    <w:multiLevelType w:val="hybridMultilevel"/>
    <w:tmpl w:val="85C09A5E"/>
    <w:lvl w:ilvl="0" w:tplc="736C6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65AF1B8">
      <w:start w:val="30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8B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3165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FAC1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9C2D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C00C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784E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4F83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27AC3176"/>
    <w:multiLevelType w:val="hybridMultilevel"/>
    <w:tmpl w:val="1B1C5900"/>
    <w:lvl w:ilvl="0" w:tplc="B4524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569F7"/>
    <w:multiLevelType w:val="hybridMultilevel"/>
    <w:tmpl w:val="B64CFD12"/>
    <w:lvl w:ilvl="0" w:tplc="13FC22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B2AF3"/>
    <w:multiLevelType w:val="hybridMultilevel"/>
    <w:tmpl w:val="F1DACB9E"/>
    <w:lvl w:ilvl="0" w:tplc="197C0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F01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909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66C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2EF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22F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6A4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EA8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6C8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EEF6909"/>
    <w:multiLevelType w:val="hybridMultilevel"/>
    <w:tmpl w:val="B818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29"/>
    <w:rsid w:val="00066916"/>
    <w:rsid w:val="00156FFA"/>
    <w:rsid w:val="0017438E"/>
    <w:rsid w:val="00203025"/>
    <w:rsid w:val="00267CB5"/>
    <w:rsid w:val="00276090"/>
    <w:rsid w:val="002E57F4"/>
    <w:rsid w:val="00381967"/>
    <w:rsid w:val="00430844"/>
    <w:rsid w:val="0047684D"/>
    <w:rsid w:val="004C5132"/>
    <w:rsid w:val="00542CF8"/>
    <w:rsid w:val="005B681D"/>
    <w:rsid w:val="005F5FE1"/>
    <w:rsid w:val="00650F59"/>
    <w:rsid w:val="00680A5A"/>
    <w:rsid w:val="00784977"/>
    <w:rsid w:val="00844061"/>
    <w:rsid w:val="00876229"/>
    <w:rsid w:val="0091500F"/>
    <w:rsid w:val="00950F1B"/>
    <w:rsid w:val="00984191"/>
    <w:rsid w:val="00AE044F"/>
    <w:rsid w:val="00B13DCE"/>
    <w:rsid w:val="00B6345B"/>
    <w:rsid w:val="00BA14C8"/>
    <w:rsid w:val="00D52DC8"/>
    <w:rsid w:val="00D56BEB"/>
    <w:rsid w:val="00DE115E"/>
    <w:rsid w:val="00EA4084"/>
    <w:rsid w:val="00F74948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EECDA-277B-47D6-A1F7-69233E2E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A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950F1B"/>
    <w:rPr>
      <w:rFonts w:ascii="BNazaninBold" w:hAnsi="BNazaninBold" w:hint="default"/>
      <w:b/>
      <w:bCs/>
      <w:i w:val="0"/>
      <w:iCs w:val="0"/>
      <w:color w:val="242021"/>
      <w:sz w:val="50"/>
      <w:szCs w:val="50"/>
    </w:rPr>
  </w:style>
  <w:style w:type="character" w:customStyle="1" w:styleId="fontstyle21">
    <w:name w:val="fontstyle21"/>
    <w:basedOn w:val="DefaultParagraphFont"/>
    <w:rsid w:val="00950F1B"/>
    <w:rPr>
      <w:rFonts w:ascii="BNazaninBold" w:hAnsi="BNazaninBold" w:hint="default"/>
      <w:b/>
      <w:bCs/>
      <w:i w:val="0"/>
      <w:iCs w:val="0"/>
      <w:color w:val="242021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86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22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3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8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5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Nageena Yousef</dc:creator>
  <cp:keywords/>
  <dc:description/>
  <cp:lastModifiedBy>Nageena Yousef </cp:lastModifiedBy>
  <cp:revision>8</cp:revision>
  <dcterms:created xsi:type="dcterms:W3CDTF">2021-05-19T04:16:00Z</dcterms:created>
  <dcterms:modified xsi:type="dcterms:W3CDTF">2021-05-19T05:39:00Z</dcterms:modified>
</cp:coreProperties>
</file>