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A4" w:rsidRPr="00AB39D2" w:rsidRDefault="00A443A4" w:rsidP="00A443A4">
      <w:pPr>
        <w:bidi/>
        <w:jc w:val="center"/>
        <w:rPr>
          <w:rFonts w:asciiTheme="majorBidi" w:hAnsiTheme="majorBidi" w:cstheme="majorBidi"/>
          <w:b/>
          <w:bCs/>
          <w:rtl/>
          <w:lang w:bidi="fa-IR"/>
        </w:rPr>
      </w:pPr>
      <w:r w:rsidRPr="00AB39D2">
        <w:rPr>
          <w:rFonts w:asciiTheme="majorBidi" w:hAnsiTheme="majorBidi" w:cstheme="majorBidi"/>
          <w:b/>
          <w:bCs/>
          <w:lang w:val="en-AU" w:bidi="fa-IR"/>
        </w:rPr>
        <w:t>S</w:t>
      </w:r>
      <w:r w:rsidRPr="00AB39D2">
        <w:rPr>
          <w:rFonts w:asciiTheme="majorBidi" w:hAnsiTheme="majorBidi" w:cstheme="majorBidi"/>
          <w:b/>
          <w:bCs/>
          <w:lang w:bidi="fa-IR"/>
        </w:rPr>
        <w:t>EA</w:t>
      </w:r>
      <w:r w:rsidRPr="00AB39D2">
        <w:rPr>
          <w:rFonts w:asciiTheme="majorBidi" w:hAnsiTheme="majorBidi" w:cstheme="majorBidi"/>
          <w:b/>
          <w:bCs/>
          <w:rtl/>
          <w:lang w:bidi="fa-IR"/>
        </w:rPr>
        <w:t xml:space="preserve"> عبارت از هر سوء قصد و یا عمل سوء استفاده از موقف، تفاوت توان و یا اعتبار متضرر به هدف سوء استفاده جنسی که شامل فواید پولی؛ اجتماعی ، سیاسی و غیره میباشد</w:t>
      </w:r>
    </w:p>
    <w:p w:rsidR="00650F59" w:rsidRPr="00AB39D2" w:rsidRDefault="00650F59" w:rsidP="00A443A4">
      <w:pPr>
        <w:bidi/>
        <w:jc w:val="center"/>
        <w:rPr>
          <w:rFonts w:asciiTheme="majorBidi" w:hAnsiTheme="majorBidi" w:cstheme="majorBidi"/>
          <w:bCs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B39D2">
        <w:rPr>
          <w:rFonts w:asciiTheme="majorBidi" w:hAnsiTheme="majorBidi" w:cstheme="majorBidi"/>
          <w:bCs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تبادله پول، استخدام، متاع و خدمات در بدل روابط جنسی بشمول خواهشات جنسی، تحقیر کردن و سایر رفتار اذیت کننده</w:t>
      </w:r>
      <w:r w:rsidR="00924743" w:rsidRPr="00AB39D2">
        <w:rPr>
          <w:rFonts w:asciiTheme="majorBidi" w:hAnsiTheme="majorBidi" w:cstheme="majorBidi"/>
          <w:bCs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،</w:t>
      </w:r>
      <w:r w:rsidRPr="00AB39D2">
        <w:rPr>
          <w:rFonts w:asciiTheme="majorBidi" w:hAnsiTheme="majorBidi" w:cstheme="majorBidi"/>
          <w:bCs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کاملا نهی شده است. این شامل هر نوع تبادله کمک است که مرتبط به مستفدین باشد.</w:t>
      </w:r>
    </w:p>
    <w:p w:rsidR="00F74948" w:rsidRPr="00AB39D2" w:rsidRDefault="00F74948" w:rsidP="0035678B">
      <w:pPr>
        <w:bidi/>
        <w:jc w:val="center"/>
        <w:rPr>
          <w:rFonts w:asciiTheme="majorBidi" w:hAnsiTheme="majorBidi" w:cstheme="majorBidi"/>
          <w:bCs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B39D2">
        <w:rPr>
          <w:rFonts w:asciiTheme="majorBidi" w:hAnsiTheme="majorBidi" w:cstheme="majorBidi"/>
          <w:bCs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تمام کارمندان هماهنگ کننده کمک های انسانی نه تنها باید رسیدن به حقوق انسانی را ترویج کنند بلکه باید به آن احترام هم بگذارند</w:t>
      </w:r>
      <w:r w:rsidR="005B681D" w:rsidRPr="00AB39D2">
        <w:rPr>
          <w:rFonts w:asciiTheme="majorBidi" w:hAnsiTheme="majorBidi" w:cstheme="majorBidi"/>
          <w:bCs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A443A4" w:rsidRPr="00AB39D2" w:rsidRDefault="00A443A4" w:rsidP="00A443A4">
      <w:pPr>
        <w:pStyle w:val="ListParagraph"/>
        <w:bidi/>
        <w:rPr>
          <w:rFonts w:asciiTheme="majorBidi" w:hAnsiTheme="majorBidi" w:cstheme="majorBidi"/>
          <w:b/>
          <w:bCs/>
          <w:lang w:bidi="fa-IR"/>
        </w:rPr>
      </w:pPr>
      <w:r w:rsidRPr="00AB39D2">
        <w:rPr>
          <w:rFonts w:asciiTheme="majorBidi" w:hAnsiTheme="majorBidi" w:cstheme="majorBidi"/>
          <w:b/>
          <w:bCs/>
          <w:rtl/>
          <w:lang w:bidi="fa-IR"/>
        </w:rPr>
        <w:t xml:space="preserve">خشونت مبتنی بر جنسیت بطور وسیع بالای خانم ها و دختر خانم ها بنابر حالت زیردست بودن شان، تاثیرگذار است. </w:t>
      </w:r>
    </w:p>
    <w:p w:rsidR="00A443A4" w:rsidRPr="00AB39D2" w:rsidRDefault="00A443A4" w:rsidP="00A443A4">
      <w:pPr>
        <w:pStyle w:val="ListParagraph"/>
        <w:bidi/>
        <w:rPr>
          <w:rFonts w:asciiTheme="majorBidi" w:hAnsiTheme="majorBidi" w:cstheme="majorBidi"/>
          <w:b/>
          <w:bCs/>
          <w:lang w:bidi="fa-IR"/>
        </w:rPr>
      </w:pPr>
    </w:p>
    <w:p w:rsidR="00A443A4" w:rsidRPr="00AB39D2" w:rsidRDefault="00A443A4" w:rsidP="00A443A4">
      <w:pPr>
        <w:pStyle w:val="ListParagraph"/>
        <w:bidi/>
        <w:jc w:val="center"/>
        <w:rPr>
          <w:rFonts w:asciiTheme="majorBidi" w:hAnsiTheme="majorBidi" w:cstheme="majorBidi"/>
          <w:b/>
          <w:bCs/>
          <w:lang w:bidi="fa-IR"/>
        </w:rPr>
      </w:pPr>
      <w:r w:rsidRPr="00AB39D2">
        <w:rPr>
          <w:rFonts w:asciiTheme="majorBidi" w:hAnsiTheme="majorBidi" w:cstheme="majorBidi"/>
          <w:b/>
          <w:bCs/>
          <w:rtl/>
          <w:lang w:bidi="fa-IR"/>
        </w:rPr>
        <w:t>فراهم کننده کمک های انسانی از لحاظ موقف، بالای مستفدین توان بالای دارند</w:t>
      </w:r>
    </w:p>
    <w:p w:rsidR="00A443A4" w:rsidRPr="00AB39D2" w:rsidRDefault="00A443A4" w:rsidP="00A443A4">
      <w:pPr>
        <w:pStyle w:val="ListParagraph"/>
        <w:bidi/>
        <w:jc w:val="center"/>
        <w:rPr>
          <w:rFonts w:asciiTheme="majorBidi" w:hAnsiTheme="majorBidi" w:cstheme="majorBidi"/>
          <w:b/>
          <w:bCs/>
          <w:lang w:bidi="fa-IR"/>
        </w:rPr>
      </w:pPr>
    </w:p>
    <w:p w:rsidR="00A443A4" w:rsidRPr="00AB39D2" w:rsidRDefault="00A443A4" w:rsidP="00A443A4">
      <w:pPr>
        <w:pStyle w:val="ListParagraph"/>
        <w:bidi/>
        <w:jc w:val="center"/>
        <w:rPr>
          <w:rFonts w:asciiTheme="majorBidi" w:hAnsiTheme="majorBidi" w:cstheme="majorBidi"/>
          <w:b/>
          <w:bCs/>
          <w:lang w:bidi="fa-IR"/>
        </w:rPr>
      </w:pPr>
      <w:r w:rsidRPr="00AB39D2">
        <w:rPr>
          <w:rFonts w:asciiTheme="majorBidi" w:hAnsiTheme="majorBidi" w:cstheme="majorBidi"/>
          <w:b/>
          <w:bCs/>
          <w:rtl/>
          <w:lang w:bidi="fa-IR"/>
        </w:rPr>
        <w:t>بیشتر مرتکبین این نوع خشونت ها، مرد ها و قربانی آن خانم ها هستند</w:t>
      </w:r>
    </w:p>
    <w:p w:rsidR="00580129" w:rsidRPr="00AB39D2" w:rsidRDefault="002962BC" w:rsidP="00F74948">
      <w:pPr>
        <w:bidi/>
        <w:rPr>
          <w:rFonts w:asciiTheme="majorBidi" w:hAnsiTheme="majorBidi" w:cstheme="majorBidi"/>
        </w:rPr>
      </w:pPr>
    </w:p>
    <w:p w:rsidR="0035678B" w:rsidRPr="00AB39D2" w:rsidRDefault="0035678B" w:rsidP="0035678B">
      <w:pPr>
        <w:bidi/>
        <w:rPr>
          <w:rFonts w:asciiTheme="majorBidi" w:hAnsiTheme="majorBidi" w:cstheme="majorBidi"/>
          <w:b/>
          <w:bCs/>
          <w:rtl/>
          <w:lang w:bidi="fa-IR"/>
        </w:rPr>
      </w:pPr>
      <w:r w:rsidRPr="00AB39D2">
        <w:rPr>
          <w:rFonts w:asciiTheme="majorBidi" w:hAnsiTheme="majorBidi" w:cstheme="majorBidi"/>
          <w:b/>
          <w:bCs/>
          <w:rtl/>
          <w:lang w:bidi="fa-IR"/>
        </w:rPr>
        <w:t xml:space="preserve">پیام های کلیدی </w:t>
      </w:r>
    </w:p>
    <w:p w:rsidR="0035678B" w:rsidRPr="00AB39D2" w:rsidRDefault="0035678B" w:rsidP="00924743">
      <w:pPr>
        <w:pStyle w:val="ListParagraph"/>
        <w:bidi/>
        <w:rPr>
          <w:rFonts w:asciiTheme="majorBidi" w:hAnsiTheme="majorBidi" w:cstheme="majorBidi"/>
          <w:lang w:bidi="fa-IR"/>
        </w:rPr>
      </w:pPr>
    </w:p>
    <w:p w:rsidR="00CF2E4D" w:rsidRPr="00AB39D2" w:rsidRDefault="00CF2E4D" w:rsidP="00CF2E4D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bidi="fa-IR"/>
        </w:rPr>
      </w:pPr>
      <w:r w:rsidRPr="00AB39D2">
        <w:rPr>
          <w:rFonts w:asciiTheme="majorBidi" w:hAnsiTheme="majorBidi" w:cstheme="majorBidi"/>
          <w:rtl/>
          <w:lang w:bidi="fa-IR"/>
        </w:rPr>
        <w:t xml:space="preserve">سوء استفاده جنسی جدا خلاف کاری است </w:t>
      </w:r>
    </w:p>
    <w:p w:rsidR="0035678B" w:rsidRPr="00AB39D2" w:rsidRDefault="0035678B" w:rsidP="00CF2E4D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bidi="fa-IR"/>
        </w:rPr>
      </w:pPr>
      <w:r w:rsidRPr="00AB39D2">
        <w:rPr>
          <w:rFonts w:asciiTheme="majorBidi" w:hAnsiTheme="majorBidi" w:cstheme="majorBidi"/>
          <w:rtl/>
          <w:lang w:bidi="fa-IR"/>
        </w:rPr>
        <w:t xml:space="preserve">سوء استفاده جنسی یک نوع از خشونت مبتنی بر جنسیت است که پیامد های جدی دارد. </w:t>
      </w:r>
    </w:p>
    <w:p w:rsidR="0035678B" w:rsidRPr="00AB39D2" w:rsidRDefault="0035678B" w:rsidP="0035678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bidi="fa-IR"/>
        </w:rPr>
      </w:pPr>
      <w:r w:rsidRPr="00AB39D2">
        <w:rPr>
          <w:rFonts w:asciiTheme="majorBidi" w:hAnsiTheme="majorBidi" w:cstheme="majorBidi"/>
          <w:lang w:bidi="fa-IR"/>
        </w:rPr>
        <w:t>SGB</w:t>
      </w:r>
      <w:r w:rsidRPr="00AB39D2">
        <w:rPr>
          <w:rFonts w:asciiTheme="majorBidi" w:hAnsiTheme="majorBidi" w:cstheme="majorBidi"/>
          <w:rtl/>
          <w:lang w:bidi="fa-IR"/>
        </w:rPr>
        <w:t xml:space="preserve"> به هدفی طراحی نشده است که قیودات را در زندگی ها</w:t>
      </w:r>
      <w:r w:rsidR="00860CA8" w:rsidRPr="00AB39D2">
        <w:rPr>
          <w:rFonts w:asciiTheme="majorBidi" w:hAnsiTheme="majorBidi" w:cstheme="majorBidi"/>
          <w:rtl/>
          <w:lang w:bidi="fa-IR"/>
        </w:rPr>
        <w:t>ی افراد</w:t>
      </w:r>
      <w:r w:rsidRPr="00AB39D2">
        <w:rPr>
          <w:rFonts w:asciiTheme="majorBidi" w:hAnsiTheme="majorBidi" w:cstheme="majorBidi"/>
          <w:rtl/>
          <w:lang w:bidi="fa-IR"/>
        </w:rPr>
        <w:t xml:space="preserve"> و کارمندان ایجاد کند بلکه گروپ متضرر را از خطرات حمایت میکند. </w:t>
      </w:r>
    </w:p>
    <w:p w:rsidR="0035678B" w:rsidRPr="00AB39D2" w:rsidRDefault="0035678B" w:rsidP="0035678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bidi="fa-IR"/>
        </w:rPr>
      </w:pPr>
      <w:r w:rsidRPr="00AB39D2">
        <w:rPr>
          <w:rFonts w:asciiTheme="majorBidi" w:hAnsiTheme="majorBidi" w:cstheme="majorBidi"/>
          <w:rtl/>
          <w:lang w:bidi="fa-IR"/>
        </w:rPr>
        <w:t xml:space="preserve">اعمال جنسی با اطفال نهی شده است. </w:t>
      </w:r>
    </w:p>
    <w:p w:rsidR="0035678B" w:rsidRPr="00AB39D2" w:rsidRDefault="0035678B" w:rsidP="0035678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bidi="fa-IR"/>
        </w:rPr>
      </w:pPr>
      <w:r w:rsidRPr="00AB39D2">
        <w:rPr>
          <w:rFonts w:asciiTheme="majorBidi" w:hAnsiTheme="majorBidi" w:cstheme="majorBidi"/>
          <w:rtl/>
          <w:lang w:bidi="fa-IR"/>
        </w:rPr>
        <w:t>تبادله پول، متاع و خدمات در برابر اعمال جنسی نهی شده است.</w:t>
      </w:r>
    </w:p>
    <w:p w:rsidR="0035678B" w:rsidRPr="00AB39D2" w:rsidRDefault="009F1BC1" w:rsidP="0035678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bidi="fa-IR"/>
        </w:rPr>
      </w:pPr>
      <w:r w:rsidRPr="00AB39D2">
        <w:rPr>
          <w:rFonts w:asciiTheme="majorBidi" w:hAnsiTheme="majorBidi" w:cstheme="majorBidi"/>
          <w:rtl/>
          <w:lang w:bidi="fa-IR"/>
        </w:rPr>
        <w:t>مکلف</w:t>
      </w:r>
      <w:r w:rsidR="0035678B" w:rsidRPr="00AB39D2">
        <w:rPr>
          <w:rFonts w:asciiTheme="majorBidi" w:hAnsiTheme="majorBidi" w:cstheme="majorBidi"/>
          <w:rtl/>
          <w:lang w:bidi="fa-IR"/>
        </w:rPr>
        <w:t>یت به ر</w:t>
      </w:r>
      <w:r w:rsidR="005750BE" w:rsidRPr="00AB39D2">
        <w:rPr>
          <w:rFonts w:asciiTheme="majorBidi" w:hAnsiTheme="majorBidi" w:cstheme="majorBidi"/>
          <w:rtl/>
          <w:lang w:bidi="fa-IR"/>
        </w:rPr>
        <w:t>اپور دهی واقعات</w:t>
      </w:r>
      <w:r w:rsidR="0035678B" w:rsidRPr="00AB39D2">
        <w:rPr>
          <w:rFonts w:asciiTheme="majorBidi" w:hAnsiTheme="majorBidi" w:cstheme="majorBidi"/>
          <w:rtl/>
          <w:lang w:bidi="fa-IR"/>
        </w:rPr>
        <w:t xml:space="preserve"> مشکوک.</w:t>
      </w:r>
    </w:p>
    <w:p w:rsidR="0035678B" w:rsidRPr="00AB39D2" w:rsidRDefault="0035678B" w:rsidP="0035678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bidi="fa-IR"/>
        </w:rPr>
      </w:pPr>
      <w:r w:rsidRPr="00AB39D2">
        <w:rPr>
          <w:rFonts w:asciiTheme="majorBidi" w:hAnsiTheme="majorBidi" w:cstheme="majorBidi"/>
          <w:rtl/>
          <w:lang w:bidi="fa-IR"/>
        </w:rPr>
        <w:t>سوء استفاده از موقف و یا پوزیشن در بدل اعمال و خواهشات جنسی نهی شده است.</w:t>
      </w:r>
    </w:p>
    <w:p w:rsidR="009100A6" w:rsidRPr="00AB39D2" w:rsidRDefault="00860CA8" w:rsidP="009100A6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lang w:bidi="fa-IR"/>
        </w:rPr>
      </w:pPr>
      <w:r w:rsidRPr="00AB39D2">
        <w:rPr>
          <w:rFonts w:asciiTheme="majorBidi" w:hAnsiTheme="majorBidi" w:cstheme="majorBidi"/>
          <w:rtl/>
          <w:lang w:bidi="fa-IR"/>
        </w:rPr>
        <w:t xml:space="preserve">تمام کارمندان </w:t>
      </w:r>
      <w:r w:rsidR="00A1117A" w:rsidRPr="00AB39D2">
        <w:rPr>
          <w:rFonts w:asciiTheme="majorBidi" w:hAnsiTheme="majorBidi" w:cstheme="majorBidi"/>
          <w:rtl/>
          <w:lang w:bidi="fa-IR"/>
        </w:rPr>
        <w:t>باید واقعات</w:t>
      </w:r>
      <w:r w:rsidR="0035678B" w:rsidRPr="00AB39D2">
        <w:rPr>
          <w:rFonts w:asciiTheme="majorBidi" w:hAnsiTheme="majorBidi" w:cstheme="majorBidi"/>
          <w:rtl/>
          <w:lang w:bidi="fa-IR"/>
        </w:rPr>
        <w:t xml:space="preserve"> مشکوک سوء استفاده جنسی را  راپور دهند. </w:t>
      </w:r>
    </w:p>
    <w:p w:rsidR="009100A6" w:rsidRPr="00AB39D2" w:rsidRDefault="009100A6" w:rsidP="009100A6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rtl/>
          <w:lang w:bidi="fa-IR"/>
        </w:rPr>
      </w:pPr>
      <w:r w:rsidRPr="00AB39D2">
        <w:rPr>
          <w:rStyle w:val="fontstyle01"/>
          <w:rFonts w:asciiTheme="majorBidi" w:hAnsiTheme="majorBidi" w:cstheme="majorBidi"/>
          <w:rtl/>
        </w:rPr>
        <w:t>ریشه سوء استفاده جنسى تفاوت توان و نابرابرى است. بعضى افراد با داشتن موقف و توان مرتکب سو</w:t>
      </w:r>
      <w:r w:rsidRPr="00AB39D2">
        <w:rPr>
          <w:rStyle w:val="fontstyle21"/>
          <w:rFonts w:asciiTheme="majorBidi" w:hAnsiTheme="majorBidi" w:cstheme="majorBidi"/>
          <w:rtl/>
        </w:rPr>
        <w:t xml:space="preserve">ء </w:t>
      </w:r>
      <w:r w:rsidRPr="00AB39D2">
        <w:rPr>
          <w:rStyle w:val="fontstyle01"/>
          <w:rFonts w:asciiTheme="majorBidi" w:hAnsiTheme="majorBidi" w:cstheme="majorBidi"/>
          <w:rtl/>
        </w:rPr>
        <w:t>استفاده جنسى میشوند</w:t>
      </w:r>
      <w:r w:rsidRPr="00AB39D2">
        <w:rPr>
          <w:rStyle w:val="fontstyle01"/>
          <w:rFonts w:asciiTheme="majorBidi" w:hAnsiTheme="majorBidi" w:cstheme="majorBidi"/>
        </w:rPr>
        <w:t>.</w:t>
      </w:r>
      <w:r w:rsidRPr="00AB39D2">
        <w:rPr>
          <w:rFonts w:asciiTheme="majorBidi" w:hAnsiTheme="majorBidi" w:cstheme="majorBidi"/>
          <w:color w:val="242021"/>
        </w:rPr>
        <w:br/>
      </w:r>
    </w:p>
    <w:tbl>
      <w:tblPr>
        <w:tblW w:w="9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0"/>
        <w:gridCol w:w="3888"/>
        <w:gridCol w:w="1695"/>
      </w:tblGrid>
      <w:tr w:rsidR="00AB39D2" w:rsidRPr="00AB39D2" w:rsidTr="002962BC"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9D2" w:rsidRPr="00AB39D2" w:rsidRDefault="00AB39D2" w:rsidP="000243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B39D2">
              <w:rPr>
                <w:rFonts w:asciiTheme="majorBidi" w:eastAsia="Times New Roman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سازمان </w:t>
            </w:r>
          </w:p>
          <w:p w:rsidR="00AB39D2" w:rsidRPr="00AB39D2" w:rsidRDefault="00AB39D2" w:rsidP="000243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B39D2">
              <w:rPr>
                <w:rFonts w:asciiTheme="majorBidi" w:eastAsia="Times New Roman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آدرس سازما</w:t>
            </w:r>
          </w:p>
          <w:p w:rsidR="00AB39D2" w:rsidRPr="00AB39D2" w:rsidRDefault="00AB39D2" w:rsidP="0002437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AB39D2">
              <w:rPr>
                <w:rFonts w:asciiTheme="majorBidi" w:eastAsia="Times New Roman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شماره هاى تماس</w:t>
            </w:r>
          </w:p>
          <w:p w:rsidR="00AB39D2" w:rsidRPr="0002437B" w:rsidRDefault="00AB39D2" w:rsidP="00AB39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B39D2">
              <w:rPr>
                <w:rStyle w:val="fontstyle01"/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ادارات که در بخش خانم ها و جندر در ولایت فاریاب فعالیت دارند</w:t>
            </w:r>
          </w:p>
        </w:tc>
      </w:tr>
      <w:tr w:rsidR="00AB39D2" w:rsidRPr="00AB39D2" w:rsidTr="002962BC"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D2" w:rsidRPr="00AB39D2" w:rsidRDefault="00AB39D2" w:rsidP="00AB39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B39D2">
              <w:rPr>
                <w:rStyle w:val="fontstyle01"/>
                <w:rFonts w:asciiTheme="majorBidi" w:hAnsiTheme="majorBidi" w:cstheme="majorBidi"/>
                <w:b/>
                <w:bCs/>
                <w:rtl/>
              </w:rPr>
              <w:t>سازمان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D2" w:rsidRPr="00AB39D2" w:rsidRDefault="00AB39D2" w:rsidP="00AB39D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B39D2">
              <w:rPr>
                <w:rStyle w:val="fontstyle01"/>
                <w:rFonts w:asciiTheme="majorBidi" w:hAnsiTheme="majorBidi" w:cstheme="majorBidi"/>
                <w:b/>
                <w:bCs/>
                <w:rtl/>
              </w:rPr>
              <w:t>آدرس سازما</w:t>
            </w:r>
            <w:r w:rsidRPr="00AB39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D2" w:rsidRPr="00AB39D2" w:rsidRDefault="00AB39D2" w:rsidP="00AB39D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B39D2">
              <w:rPr>
                <w:rStyle w:val="fontstyle01"/>
                <w:rFonts w:asciiTheme="majorBidi" w:hAnsiTheme="majorBidi" w:cstheme="majorBidi"/>
                <w:b/>
                <w:bCs/>
                <w:rtl/>
              </w:rPr>
              <w:t>شماره هاى تماس</w:t>
            </w:r>
          </w:p>
        </w:tc>
      </w:tr>
      <w:tr w:rsidR="0002437B" w:rsidRPr="0002437B" w:rsidTr="002962BC"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AB39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ریاست امور زنان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7A0547" w:rsidP="00D308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شهرمیمنه جاده زرگر خانه تعمیر سابق موسسه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7A0547" w:rsidP="007A054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793009241</w:t>
            </w:r>
          </w:p>
        </w:tc>
      </w:tr>
      <w:tr w:rsidR="0002437B" w:rsidRPr="0002437B" w:rsidTr="002962BC"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AB39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آمریت جندر مقام ولایت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3C79EC" w:rsidP="00D308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شهر میمنه کارته جنرال دوستم  غند</w:t>
            </w:r>
            <w:r>
              <w:rPr>
                <w:rFonts w:asciiTheme="majorBidi" w:eastAsia="Times New Roman" w:hAnsiTheme="majorBidi" w:cstheme="majorBidi" w:hint="cs"/>
                <w:color w:val="242021"/>
                <w:sz w:val="24"/>
                <w:szCs w:val="24"/>
                <w:rtl/>
              </w:rPr>
              <w:t xml:space="preserve"> </w:t>
            </w: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 xml:space="preserve"> ( 35</w:t>
            </w:r>
            <w:r>
              <w:rPr>
                <w:rFonts w:asciiTheme="majorBidi" w:eastAsia="Times New Roman" w:hAnsiTheme="majorBidi" w:cstheme="majorBidi" w:hint="cs"/>
                <w:color w:val="242021"/>
                <w:sz w:val="24"/>
                <w:szCs w:val="24"/>
                <w:rtl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3C79EC" w:rsidP="00D308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791780602</w:t>
            </w:r>
          </w:p>
        </w:tc>
      </w:tr>
      <w:tr w:rsidR="0002437B" w:rsidRPr="0002437B" w:rsidTr="002962BC"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AB39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کمیسیون مستقل حقوق بشر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3C79EC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شهر میمنه جاده سره میاشت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3C79EC" w:rsidP="00D308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799114050</w:t>
            </w:r>
            <w:bookmarkStart w:id="0" w:name="_GoBack"/>
            <w:bookmarkEnd w:id="0"/>
          </w:p>
        </w:tc>
      </w:tr>
      <w:tr w:rsidR="0002437B" w:rsidRPr="0002437B" w:rsidTr="002962BC"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AB39D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موسسه زنان براى زنان</w:t>
            </w:r>
            <w:r w:rsid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 xml:space="preserve"> </w:t>
            </w:r>
            <w:r w:rsidR="00AB39D2"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(Women for Aghan Women 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D3082B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شهر میمنه جاده مخابرات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D3082B" w:rsidP="00D308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728859718</w:t>
            </w:r>
          </w:p>
        </w:tc>
      </w:tr>
      <w:tr w:rsidR="0002437B" w:rsidRPr="0002437B" w:rsidTr="002962BC"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AB39D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مرکز حمایه خانواده</w:t>
            </w:r>
            <w:r w:rsid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 xml:space="preserve"> </w:t>
            </w: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(FPC</w:t>
            </w:r>
            <w:r w:rsid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D3082B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ریاست صحت عامه ولایت فاریاب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D3082B" w:rsidP="00D3082B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799289571</w:t>
            </w:r>
          </w:p>
        </w:tc>
      </w:tr>
      <w:tr w:rsidR="0002437B" w:rsidRPr="0002437B" w:rsidTr="002962BC"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AB39D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 xml:space="preserve">موسسه حمایه اطفال یا </w:t>
            </w: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 xml:space="preserve">Save the </w:t>
            </w:r>
            <w:proofErr w:type="spellStart"/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Childern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شهر میمنه مقام ولایت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793701031</w:t>
            </w:r>
          </w:p>
        </w:tc>
      </w:tr>
      <w:tr w:rsidR="0002437B" w:rsidRPr="0002437B" w:rsidTr="002962BC"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AB39D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 xml:space="preserve">موسسه </w:t>
            </w: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ACTED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شهر میمنه جاده میدان هوائى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799417692</w:t>
            </w:r>
          </w:p>
        </w:tc>
      </w:tr>
      <w:tr w:rsidR="0002437B" w:rsidRPr="0002437B" w:rsidTr="002962BC"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AB39D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 xml:space="preserve">موسسه </w:t>
            </w: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CHA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شهر میمنه اخیر جاده هرات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799251602</w:t>
            </w:r>
          </w:p>
        </w:tc>
      </w:tr>
      <w:tr w:rsidR="0002437B" w:rsidRPr="0002437B" w:rsidTr="002962BC"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AB39D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lastRenderedPageBreak/>
              <w:t xml:space="preserve">موسسه </w:t>
            </w: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DACAR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شهر میمنه چهار راهى کلینیک ایوبى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797011010</w:t>
            </w:r>
          </w:p>
        </w:tc>
      </w:tr>
      <w:tr w:rsidR="0002437B" w:rsidRPr="0002437B" w:rsidTr="002962BC"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AB39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 xml:space="preserve">DAARTT </w:t>
            </w: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موسسه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شهر میمنه جاده پرید گاه جوار مکتب همت آباد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799251581</w:t>
            </w:r>
          </w:p>
        </w:tc>
      </w:tr>
      <w:tr w:rsidR="0002437B" w:rsidRPr="0002437B" w:rsidTr="002962BC"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AB39D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موسسه</w:t>
            </w: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 xml:space="preserve"> NRC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  <w:rtl/>
              </w:rPr>
              <w:t>شهر میمنه عقب کلینیک خطیبى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7B" w:rsidRPr="0002437B" w:rsidRDefault="0002437B" w:rsidP="00D3082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B39D2">
              <w:rPr>
                <w:rFonts w:asciiTheme="majorBidi" w:eastAsia="Times New Roman" w:hAnsiTheme="majorBidi" w:cstheme="majorBidi"/>
                <w:color w:val="242021"/>
                <w:sz w:val="24"/>
                <w:szCs w:val="24"/>
              </w:rPr>
              <w:t>728932654</w:t>
            </w:r>
          </w:p>
        </w:tc>
      </w:tr>
    </w:tbl>
    <w:p w:rsidR="00EA4084" w:rsidRPr="00AB39D2" w:rsidRDefault="00EA4084" w:rsidP="00EA4084">
      <w:pPr>
        <w:bidi/>
        <w:rPr>
          <w:rFonts w:asciiTheme="majorBidi" w:hAnsiTheme="majorBidi" w:cstheme="majorBidi"/>
          <w:lang w:bidi="fa-IR"/>
        </w:rPr>
      </w:pPr>
    </w:p>
    <w:p w:rsidR="00680A5A" w:rsidRPr="00AB39D2" w:rsidRDefault="0098689D" w:rsidP="007D1908">
      <w:pPr>
        <w:bidi/>
        <w:rPr>
          <w:rFonts w:asciiTheme="majorBidi" w:hAnsiTheme="majorBidi" w:cstheme="majorBidi"/>
          <w:rtl/>
        </w:rPr>
      </w:pPr>
      <w:r w:rsidRPr="00AB39D2">
        <w:rPr>
          <w:rFonts w:asciiTheme="majorBidi" w:hAnsiTheme="majorBidi" w:cstheme="majorBidi"/>
          <w:noProof/>
        </w:rPr>
        <w:drawing>
          <wp:inline distT="0" distB="0" distL="0" distR="0" wp14:anchorId="79506936" wp14:editId="1CE130E9">
            <wp:extent cx="2298836" cy="1325562"/>
            <wp:effectExtent l="0" t="0" r="6350" b="825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836" cy="132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A5A" w:rsidRPr="00AB39D2" w:rsidSect="005F5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AdobeArabic-Regular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21514"/>
    <w:multiLevelType w:val="hybridMultilevel"/>
    <w:tmpl w:val="85C09A5E"/>
    <w:lvl w:ilvl="0" w:tplc="736C6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65AF1B8">
      <w:start w:val="30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8B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3165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FAC1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9C2D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C00C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784E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4F83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27AC3176"/>
    <w:multiLevelType w:val="hybridMultilevel"/>
    <w:tmpl w:val="1B1C5900"/>
    <w:lvl w:ilvl="0" w:tplc="B4524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569F7"/>
    <w:multiLevelType w:val="hybridMultilevel"/>
    <w:tmpl w:val="B64CFD12"/>
    <w:lvl w:ilvl="0" w:tplc="13FC22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B2AF3"/>
    <w:multiLevelType w:val="hybridMultilevel"/>
    <w:tmpl w:val="F1DACB9E"/>
    <w:lvl w:ilvl="0" w:tplc="197C0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F01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90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66C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2EF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22F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A4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EA8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6C8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EEF6909"/>
    <w:multiLevelType w:val="hybridMultilevel"/>
    <w:tmpl w:val="B818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29"/>
    <w:rsid w:val="0002437B"/>
    <w:rsid w:val="00066916"/>
    <w:rsid w:val="00156FFA"/>
    <w:rsid w:val="0017438E"/>
    <w:rsid w:val="001E45AB"/>
    <w:rsid w:val="001E5022"/>
    <w:rsid w:val="00267CB5"/>
    <w:rsid w:val="00276090"/>
    <w:rsid w:val="002962BC"/>
    <w:rsid w:val="0035678B"/>
    <w:rsid w:val="00381967"/>
    <w:rsid w:val="003C79EC"/>
    <w:rsid w:val="0047684D"/>
    <w:rsid w:val="004A2701"/>
    <w:rsid w:val="004C5132"/>
    <w:rsid w:val="00542CF8"/>
    <w:rsid w:val="005750BE"/>
    <w:rsid w:val="005B681D"/>
    <w:rsid w:val="005F5FE1"/>
    <w:rsid w:val="00650F59"/>
    <w:rsid w:val="00680A5A"/>
    <w:rsid w:val="006C5509"/>
    <w:rsid w:val="007A0547"/>
    <w:rsid w:val="007D1908"/>
    <w:rsid w:val="00860CA8"/>
    <w:rsid w:val="00876229"/>
    <w:rsid w:val="009100A6"/>
    <w:rsid w:val="00924743"/>
    <w:rsid w:val="00984191"/>
    <w:rsid w:val="0098689D"/>
    <w:rsid w:val="009F113E"/>
    <w:rsid w:val="009F1BC1"/>
    <w:rsid w:val="00A1117A"/>
    <w:rsid w:val="00A443A4"/>
    <w:rsid w:val="00AB39D2"/>
    <w:rsid w:val="00B13DCE"/>
    <w:rsid w:val="00B6345B"/>
    <w:rsid w:val="00BA14C8"/>
    <w:rsid w:val="00CF2E4D"/>
    <w:rsid w:val="00D3082B"/>
    <w:rsid w:val="00D52DC8"/>
    <w:rsid w:val="00D56BEB"/>
    <w:rsid w:val="00DE115E"/>
    <w:rsid w:val="00EA4084"/>
    <w:rsid w:val="00F7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EECDA-277B-47D6-A1F7-69233E2E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A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9100A6"/>
    <w:rPr>
      <w:rFonts w:ascii="BNazanin" w:hAnsi="BNazanin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9100A6"/>
    <w:rPr>
      <w:rFonts w:ascii="AdobeArabic-Regular" w:hAnsi="AdobeArabic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DefaultParagraphFont"/>
    <w:rsid w:val="0002437B"/>
    <w:rPr>
      <w:rFonts w:ascii="MyriadPro-Regular" w:hAnsi="MyriadPro-Regular" w:hint="default"/>
      <w:b w:val="0"/>
      <w:bCs w:val="0"/>
      <w:i w:val="0"/>
      <w:iCs w:val="0"/>
      <w:color w:val="242021"/>
      <w:sz w:val="12"/>
      <w:szCs w:val="12"/>
    </w:rPr>
  </w:style>
  <w:style w:type="character" w:customStyle="1" w:styleId="fontstyle41">
    <w:name w:val="fontstyle41"/>
    <w:basedOn w:val="DefaultParagraphFont"/>
    <w:rsid w:val="0002437B"/>
    <w:rPr>
      <w:rFonts w:ascii="AdobeArabic-Regular" w:hAnsi="AdobeArabic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86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2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3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8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5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Nageena Yousef</dc:creator>
  <cp:keywords/>
  <dc:description/>
  <cp:lastModifiedBy>Nageena Yousef </cp:lastModifiedBy>
  <cp:revision>13</cp:revision>
  <dcterms:created xsi:type="dcterms:W3CDTF">2021-05-19T04:15:00Z</dcterms:created>
  <dcterms:modified xsi:type="dcterms:W3CDTF">2021-05-19T05:29:00Z</dcterms:modified>
</cp:coreProperties>
</file>